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9148" w14:textId="4B4E5D20" w:rsidR="000955F5" w:rsidRPr="002D6E98" w:rsidRDefault="006E7EA5" w:rsidP="000955F5">
      <w:pPr>
        <w:spacing w:after="0" w:line="240" w:lineRule="auto"/>
        <w:jc w:val="center"/>
        <w:rPr>
          <w:b/>
          <w:color w:val="1F497D" w:themeColor="text2"/>
          <w:sz w:val="28"/>
          <w:szCs w:val="28"/>
          <w:lang w:val="en-GB"/>
        </w:rPr>
      </w:pPr>
      <w:r>
        <w:rPr>
          <w:b/>
          <w:color w:val="1F497D" w:themeColor="text2"/>
          <w:sz w:val="28"/>
          <w:szCs w:val="28"/>
          <w:lang w:val="en-GB"/>
        </w:rPr>
        <w:t>PES Horizon</w:t>
      </w:r>
      <w:r w:rsidR="003721CA" w:rsidRPr="002D6E98">
        <w:rPr>
          <w:b/>
          <w:color w:val="1F497D" w:themeColor="text2"/>
          <w:sz w:val="28"/>
          <w:szCs w:val="28"/>
          <w:lang w:val="en-GB"/>
        </w:rPr>
        <w:t xml:space="preserve"> Europ</w:t>
      </w:r>
      <w:r>
        <w:rPr>
          <w:b/>
          <w:color w:val="1F497D" w:themeColor="text2"/>
          <w:sz w:val="28"/>
          <w:szCs w:val="28"/>
          <w:lang w:val="en-GB"/>
        </w:rPr>
        <w:t>e</w:t>
      </w:r>
      <w:r w:rsidR="003721CA" w:rsidRPr="002D6E98">
        <w:rPr>
          <w:b/>
          <w:color w:val="1F497D" w:themeColor="text2"/>
          <w:sz w:val="28"/>
          <w:szCs w:val="28"/>
          <w:lang w:val="en-GB"/>
        </w:rPr>
        <w:t xml:space="preserve"> </w:t>
      </w:r>
      <w:r w:rsidR="00C31FBC" w:rsidRPr="002D6E98">
        <w:rPr>
          <w:b/>
          <w:color w:val="1F497D" w:themeColor="text2"/>
          <w:sz w:val="28"/>
          <w:szCs w:val="28"/>
          <w:lang w:val="en-GB"/>
        </w:rPr>
        <w:t>202</w:t>
      </w:r>
      <w:r w:rsidR="002A30E8">
        <w:rPr>
          <w:b/>
          <w:color w:val="1F497D" w:themeColor="text2"/>
          <w:sz w:val="28"/>
          <w:szCs w:val="28"/>
          <w:lang w:val="en-GB"/>
        </w:rPr>
        <w:t>6</w:t>
      </w:r>
      <w:r w:rsidR="003721CA" w:rsidRPr="002D6E98">
        <w:rPr>
          <w:b/>
          <w:color w:val="1F497D" w:themeColor="text2"/>
          <w:sz w:val="28"/>
          <w:szCs w:val="28"/>
          <w:lang w:val="en-GB"/>
        </w:rPr>
        <w:t xml:space="preserve"> - 202</w:t>
      </w:r>
      <w:r w:rsidR="00A81BDF">
        <w:rPr>
          <w:b/>
          <w:color w:val="1F497D" w:themeColor="text2"/>
          <w:sz w:val="28"/>
          <w:szCs w:val="28"/>
          <w:lang w:val="en-GB"/>
        </w:rPr>
        <w:t>7</w:t>
      </w:r>
    </w:p>
    <w:p w14:paraId="12294802" w14:textId="77777777" w:rsidR="00361956" w:rsidRPr="002D6E98" w:rsidRDefault="00361956" w:rsidP="000955F5">
      <w:pPr>
        <w:spacing w:after="0" w:line="240" w:lineRule="auto"/>
        <w:rPr>
          <w:sz w:val="24"/>
          <w:szCs w:val="24"/>
          <w:lang w:val="en-GB"/>
        </w:rPr>
      </w:pPr>
      <w:r w:rsidRPr="002D6E98">
        <w:rPr>
          <w:sz w:val="28"/>
          <w:szCs w:val="28"/>
          <w:lang w:val="en-GB"/>
        </w:rPr>
        <w:t xml:space="preserve"> </w:t>
      </w:r>
    </w:p>
    <w:p w14:paraId="54BC27D4" w14:textId="2AEC463E" w:rsidR="006C5608" w:rsidRPr="002D6E98" w:rsidRDefault="00181A74" w:rsidP="006C5608">
      <w:pPr>
        <w:spacing w:after="0" w:line="240" w:lineRule="auto"/>
        <w:rPr>
          <w:rFonts w:cstheme="minorHAnsi"/>
          <w:lang w:val="en-GB"/>
        </w:rPr>
      </w:pPr>
      <w:r>
        <w:rPr>
          <w:rFonts w:cstheme="minorHAnsi"/>
          <w:lang w:val="en-GB"/>
        </w:rPr>
        <w:t>From 2025</w:t>
      </w:r>
      <w:r w:rsidR="006C5608" w:rsidRPr="002D6E98">
        <w:rPr>
          <w:rFonts w:cstheme="minorHAnsi"/>
          <w:lang w:val="en-GB"/>
        </w:rPr>
        <w:t xml:space="preserve"> </w:t>
      </w:r>
      <w:r>
        <w:rPr>
          <w:rFonts w:cstheme="minorHAnsi"/>
          <w:lang w:val="en-GB"/>
        </w:rPr>
        <w:t>to</w:t>
      </w:r>
      <w:r w:rsidR="006C5608" w:rsidRPr="002D6E98">
        <w:rPr>
          <w:rFonts w:cstheme="minorHAnsi"/>
          <w:lang w:val="en-GB"/>
        </w:rPr>
        <w:t xml:space="preserve"> 202</w:t>
      </w:r>
      <w:r>
        <w:rPr>
          <w:rFonts w:cstheme="minorHAnsi"/>
          <w:lang w:val="en-GB"/>
        </w:rPr>
        <w:t>7</w:t>
      </w:r>
      <w:r w:rsidR="006C5608" w:rsidRPr="002D6E98">
        <w:rPr>
          <w:rFonts w:cstheme="minorHAnsi"/>
          <w:lang w:val="en-GB"/>
        </w:rPr>
        <w:t xml:space="preserve">, Oslo University Hospital (OUS), on behalf of Helse </w:t>
      </w:r>
      <w:proofErr w:type="spellStart"/>
      <w:r w:rsidR="006C5608" w:rsidRPr="002D6E98">
        <w:rPr>
          <w:rFonts w:cstheme="minorHAnsi"/>
          <w:lang w:val="en-GB"/>
        </w:rPr>
        <w:t>Sør</w:t>
      </w:r>
      <w:proofErr w:type="spellEnd"/>
      <w:r w:rsidR="006C5608" w:rsidRPr="002D6E98">
        <w:rPr>
          <w:rFonts w:cstheme="minorHAnsi"/>
          <w:lang w:val="en-GB"/>
        </w:rPr>
        <w:t xml:space="preserve">-Øst RHF (HSØ), has been awarded a PES Horizon Europe (PES) framework grant from the Research Council of Norway. The framework grant applies to all hospitals in the </w:t>
      </w:r>
      <w:proofErr w:type="gramStart"/>
      <w:r w:rsidR="006C5608" w:rsidRPr="002D6E98">
        <w:rPr>
          <w:rFonts w:cstheme="minorHAnsi"/>
          <w:lang w:val="en-GB"/>
        </w:rPr>
        <w:t>region, and</w:t>
      </w:r>
      <w:proofErr w:type="gramEnd"/>
      <w:r w:rsidR="006C5608" w:rsidRPr="002D6E98">
        <w:rPr>
          <w:rFonts w:cstheme="minorHAnsi"/>
          <w:lang w:val="en-GB"/>
        </w:rPr>
        <w:t xml:space="preserve"> is intended to help the hospitals take advantage of the opportunities in the Horizon Europe programme.</w:t>
      </w:r>
    </w:p>
    <w:p w14:paraId="5150C535" w14:textId="77777777" w:rsidR="006C5608" w:rsidRPr="002D6E98" w:rsidRDefault="006C5608" w:rsidP="006C5608">
      <w:pPr>
        <w:spacing w:after="0" w:line="240" w:lineRule="auto"/>
        <w:rPr>
          <w:rFonts w:cstheme="minorHAnsi"/>
          <w:lang w:val="en-GB"/>
        </w:rPr>
      </w:pPr>
    </w:p>
    <w:p w14:paraId="22AA7040" w14:textId="77777777" w:rsidR="002E7E87" w:rsidRPr="002D6E98" w:rsidRDefault="006C5608" w:rsidP="006C5608">
      <w:pPr>
        <w:spacing w:after="0" w:line="240" w:lineRule="auto"/>
        <w:rPr>
          <w:rFonts w:cstheme="minorHAnsi"/>
          <w:lang w:val="en-GB"/>
        </w:rPr>
      </w:pPr>
      <w:r w:rsidRPr="002D6E98">
        <w:rPr>
          <w:rFonts w:cstheme="minorHAnsi"/>
          <w:lang w:val="en-GB"/>
        </w:rPr>
        <w:t xml:space="preserve">Applications for funding must be sent to the Team for external funding, Administrative Research Support at OUS by returning the completed application form to </w:t>
      </w:r>
      <w:hyperlink r:id="rId8" w:history="1">
        <w:r w:rsidRPr="002D6E98">
          <w:rPr>
            <w:rStyle w:val="Hyperkobling"/>
            <w:rFonts w:cstheme="minorHAnsi"/>
            <w:lang w:val="en-GB"/>
          </w:rPr>
          <w:t>grants@ous-hf.no</w:t>
        </w:r>
      </w:hyperlink>
      <w:r w:rsidRPr="002D6E98">
        <w:rPr>
          <w:rFonts w:cstheme="minorHAnsi"/>
          <w:lang w:val="en-GB"/>
        </w:rPr>
        <w:t>.</w:t>
      </w:r>
    </w:p>
    <w:p w14:paraId="7FA11399" w14:textId="77777777" w:rsidR="00FF5CAB" w:rsidRPr="002D6E98" w:rsidRDefault="00FF5CAB" w:rsidP="002E7E87">
      <w:pPr>
        <w:spacing w:after="0" w:line="240" w:lineRule="auto"/>
        <w:rPr>
          <w:rFonts w:cstheme="minorHAnsi"/>
          <w:lang w:val="en-GB"/>
        </w:rPr>
      </w:pPr>
    </w:p>
    <w:p w14:paraId="6179D84E" w14:textId="77777777" w:rsidR="00AB5BF9" w:rsidRPr="002D6E98" w:rsidRDefault="00AB5BF9" w:rsidP="002E7E87">
      <w:pPr>
        <w:spacing w:after="0" w:line="240" w:lineRule="auto"/>
        <w:rPr>
          <w:rFonts w:cstheme="minorHAnsi"/>
          <w:lang w:val="en-GB"/>
        </w:rPr>
      </w:pPr>
    </w:p>
    <w:p w14:paraId="1A6C0EC4" w14:textId="77777777"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 xml:space="preserve">WHAT CAN YOU SEEK FUNDING FOR? </w:t>
      </w:r>
    </w:p>
    <w:p w14:paraId="3E7F344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Covering of costs associated with time for writing applications, positioning, travel, etc. linked to the establishment of networks, consortia and projects</w:t>
      </w:r>
    </w:p>
    <w:p w14:paraId="4D28108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procurement of external assistance and advice related to project establishment and application development</w:t>
      </w:r>
    </w:p>
    <w:p w14:paraId="150F866E" w14:textId="77777777" w:rsidR="00DC33ED" w:rsidRPr="002D6E98" w:rsidRDefault="00DC33ED" w:rsidP="00DC33ED">
      <w:pPr>
        <w:spacing w:after="0" w:line="240" w:lineRule="auto"/>
        <w:rPr>
          <w:rFonts w:cstheme="minorHAnsi"/>
          <w:lang w:val="en-GB"/>
        </w:rPr>
      </w:pPr>
      <w:r w:rsidRPr="002D6E98">
        <w:rPr>
          <w:rFonts w:cstheme="minorHAnsi"/>
          <w:lang w:val="en-GB"/>
        </w:rPr>
        <w:t xml:space="preserve"> </w:t>
      </w:r>
    </w:p>
    <w:p w14:paraId="0FA4ECF3" w14:textId="77777777" w:rsidR="00DC33ED" w:rsidRPr="002D6E98" w:rsidRDefault="00DC33ED" w:rsidP="00DC33ED">
      <w:pPr>
        <w:spacing w:after="0" w:line="240" w:lineRule="auto"/>
        <w:rPr>
          <w:rFonts w:cstheme="minorHAnsi"/>
          <w:lang w:val="en-GB"/>
        </w:rPr>
      </w:pPr>
    </w:p>
    <w:p w14:paraId="4522E897" w14:textId="70043C91"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FUNDING SCALE 202</w:t>
      </w:r>
      <w:r w:rsidR="002A30E8">
        <w:rPr>
          <w:rFonts w:cstheme="minorHAnsi"/>
          <w:b/>
          <w:color w:val="1F497D" w:themeColor="text2"/>
          <w:lang w:val="en-GB"/>
        </w:rPr>
        <w:t>6</w:t>
      </w:r>
      <w:r w:rsidRPr="002D6E98">
        <w:rPr>
          <w:rFonts w:cstheme="minorHAnsi"/>
          <w:b/>
          <w:color w:val="1F497D" w:themeColor="text2"/>
          <w:lang w:val="en-GB"/>
        </w:rPr>
        <w:t xml:space="preserve"> - 202</w:t>
      </w:r>
      <w:r w:rsidR="00181A74">
        <w:rPr>
          <w:rFonts w:cstheme="minorHAnsi"/>
          <w:b/>
          <w:color w:val="1F497D" w:themeColor="text2"/>
          <w:lang w:val="en-GB"/>
        </w:rPr>
        <w:t>7</w:t>
      </w:r>
      <w:r w:rsidRPr="002D6E98">
        <w:rPr>
          <w:rFonts w:cstheme="minorHAnsi"/>
          <w:b/>
          <w:color w:val="1F497D" w:themeColor="text2"/>
          <w:lang w:val="en-GB"/>
        </w:rPr>
        <w:t>:</w:t>
      </w:r>
    </w:p>
    <w:p w14:paraId="6741B92D" w14:textId="77777777" w:rsidR="00DC33ED" w:rsidRPr="002D6E98" w:rsidRDefault="00DC33ED" w:rsidP="00DC33ED">
      <w:pPr>
        <w:spacing w:after="0" w:line="240" w:lineRule="auto"/>
        <w:rPr>
          <w:rFonts w:cstheme="minorHAnsi"/>
          <w:lang w:val="en-GB"/>
        </w:rPr>
      </w:pPr>
      <w:r w:rsidRPr="002D6E98">
        <w:rPr>
          <w:rFonts w:cstheme="minorHAnsi"/>
          <w:lang w:val="en-GB"/>
        </w:rPr>
        <w:t xml:space="preserve">Each individual application must apply for an estimated budget, at the same time the limit </w:t>
      </w:r>
      <w:proofErr w:type="gramStart"/>
      <w:r w:rsidRPr="002D6E98">
        <w:rPr>
          <w:rFonts w:cstheme="minorHAnsi"/>
          <w:lang w:val="en-GB"/>
        </w:rPr>
        <w:t>for the amount of</w:t>
      </w:r>
      <w:proofErr w:type="gramEnd"/>
      <w:r w:rsidRPr="002D6E98">
        <w:rPr>
          <w:rFonts w:cstheme="minorHAnsi"/>
          <w:lang w:val="en-GB"/>
        </w:rPr>
        <w:t xml:space="preserve"> funding from PES will be based on the project type, the applicant's role and the budget in the planned EU project. Only actual costs recorded in the internal accounts will be covered, and only accrued costs up to the application deadline will be covered.</w:t>
      </w:r>
    </w:p>
    <w:p w14:paraId="5F69E8C2" w14:textId="77777777" w:rsidR="00DC33ED" w:rsidRPr="002D6E98" w:rsidRDefault="00DC33ED" w:rsidP="00DC33ED">
      <w:pPr>
        <w:spacing w:after="0" w:line="240" w:lineRule="auto"/>
        <w:rPr>
          <w:rFonts w:cstheme="minorHAnsi"/>
          <w:lang w:val="en-GB"/>
        </w:rPr>
      </w:pPr>
    </w:p>
    <w:p w14:paraId="7D134C84" w14:textId="77777777" w:rsidR="00DC33ED" w:rsidRPr="002D6E98" w:rsidRDefault="00DC33ED" w:rsidP="00DC33ED">
      <w:pPr>
        <w:spacing w:after="0" w:line="240" w:lineRule="auto"/>
        <w:rPr>
          <w:rFonts w:cstheme="minorHAnsi"/>
          <w:lang w:val="en-GB"/>
        </w:rPr>
      </w:pPr>
      <w:r w:rsidRPr="002D6E98">
        <w:rPr>
          <w:rFonts w:cstheme="minorHAnsi"/>
          <w:lang w:val="en-GB"/>
        </w:rPr>
        <w:t>OUS has been allocated a framework grant from the Research Council of Norway and the amount of funding per application may have to be adjusted according to the amount of funds available.</w:t>
      </w:r>
    </w:p>
    <w:p w14:paraId="686B4F53" w14:textId="77777777" w:rsidR="00DC33ED" w:rsidRPr="002D6E98" w:rsidRDefault="00DC33ED" w:rsidP="00AB5BF9">
      <w:pPr>
        <w:spacing w:after="0" w:line="240" w:lineRule="auto"/>
        <w:rPr>
          <w:rFonts w:cstheme="minorHAnsi"/>
          <w:lang w:val="en-GB"/>
        </w:rPr>
      </w:pPr>
    </w:p>
    <w:p w14:paraId="77CF083A" w14:textId="77777777" w:rsidR="008917B3" w:rsidRPr="002D6E98" w:rsidRDefault="00DC33ED" w:rsidP="00AB5BF9">
      <w:pPr>
        <w:spacing w:after="0" w:line="240" w:lineRule="auto"/>
        <w:rPr>
          <w:rFonts w:cstheme="minorHAnsi"/>
          <w:lang w:val="en-GB"/>
        </w:rPr>
      </w:pPr>
      <w:r w:rsidRPr="002D6E98">
        <w:rPr>
          <w:rFonts w:cstheme="minorHAnsi"/>
          <w:lang w:val="en-GB"/>
        </w:rPr>
        <w:t>Maximum rates for the individual application category and role are:</w:t>
      </w:r>
    </w:p>
    <w:p w14:paraId="5C7B9A8C" w14:textId="77777777" w:rsidR="00DC33ED" w:rsidRPr="002D6E98" w:rsidRDefault="00DC33ED" w:rsidP="00AB5BF9">
      <w:pPr>
        <w:spacing w:after="0" w:line="240" w:lineRule="auto"/>
        <w:rPr>
          <w:rFonts w:cstheme="minorHAnsi"/>
          <w:b/>
          <w:lang w:val="en-GB"/>
        </w:rPr>
      </w:pPr>
    </w:p>
    <w:p w14:paraId="0CE4C1E8" w14:textId="77777777" w:rsidR="00DC33ED" w:rsidRPr="002D6E98" w:rsidRDefault="00DC33ED" w:rsidP="00AB5BF9">
      <w:pPr>
        <w:spacing w:after="0" w:line="240" w:lineRule="auto"/>
        <w:rPr>
          <w:rFonts w:cstheme="minorHAnsi"/>
          <w:b/>
          <w:lang w:val="en-GB"/>
        </w:rPr>
      </w:pPr>
      <w:r w:rsidRPr="002D6E98">
        <w:rPr>
          <w:rFonts w:cstheme="minorHAnsi"/>
          <w:b/>
          <w:lang w:val="en-GB"/>
        </w:rPr>
        <w:t>Collaborative projects in Horizon Europe</w:t>
      </w:r>
    </w:p>
    <w:p w14:paraId="3EEF9AFA" w14:textId="77777777" w:rsidR="00AB5BF9" w:rsidRPr="002D6E98" w:rsidRDefault="00AB5BF9" w:rsidP="00AB5BF9">
      <w:pPr>
        <w:spacing w:after="0" w:line="240" w:lineRule="auto"/>
        <w:rPr>
          <w:rFonts w:cstheme="minorHAnsi"/>
          <w:b/>
          <w:lang w:val="en-GB"/>
        </w:rPr>
      </w:pPr>
    </w:p>
    <w:tbl>
      <w:tblPr>
        <w:tblW w:w="9369"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295"/>
        <w:gridCol w:w="2092"/>
        <w:gridCol w:w="4982"/>
      </w:tblGrid>
      <w:tr w:rsidR="00DC33ED" w:rsidRPr="00B46539" w14:paraId="362CA2B5"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9193D6B"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855E81F"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2B6B43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for Horizon Europe applications that achieve a score equal to the threshold or better </w:t>
            </w:r>
            <w:r w:rsidRPr="00DC33ED">
              <w:rPr>
                <w:rFonts w:eastAsia="Times New Roman" w:cstheme="minorHAnsi"/>
                <w:color w:val="1F1F1F"/>
                <w:lang w:val="en-GB"/>
              </w:rPr>
              <w:t>  </w:t>
            </w:r>
          </w:p>
        </w:tc>
      </w:tr>
      <w:tr w:rsidR="00DC33ED" w:rsidRPr="00B46539" w14:paraId="042A9C49"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96AD5D7"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Research &amp; Innovation Action </w:t>
            </w:r>
            <w:r w:rsidRPr="002D6E98">
              <w:rPr>
                <w:rFonts w:eastAsia="Times New Roman" w:cstheme="minorHAnsi"/>
                <w:b/>
                <w:bCs/>
                <w:color w:val="1F1F1F"/>
                <w:lang w:val="en-GB"/>
              </w:rPr>
              <w:t>(RIA)</w:t>
            </w:r>
            <w:r w:rsidRPr="00DC33ED">
              <w:rPr>
                <w:rFonts w:eastAsia="Times New Roman" w:cstheme="minorHAnsi"/>
                <w:color w:val="1F1F1F"/>
                <w:lang w:val="en-GB"/>
              </w:rPr>
              <w:t>  </w:t>
            </w:r>
            <w:r w:rsidRPr="00DC33ED">
              <w:rPr>
                <w:rFonts w:eastAsia="Times New Roman" w:cstheme="minorHAnsi"/>
                <w:color w:val="1F1F1F"/>
                <w:lang w:val="en-GB"/>
              </w:rPr>
              <w:br/>
              <w:t>Innovation Action </w:t>
            </w:r>
            <w:r w:rsidRPr="002D6E98">
              <w:rPr>
                <w:rFonts w:eastAsia="Times New Roman" w:cstheme="minorHAnsi"/>
                <w:b/>
                <w:bCs/>
                <w:color w:val="1F1F1F"/>
                <w:lang w:val="en-GB"/>
              </w:rPr>
              <w:t>(IA)</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29A9304"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3F06C83C"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 </w:t>
            </w:r>
          </w:p>
          <w:p w14:paraId="023C8017" w14:textId="77777777" w:rsidR="00DC33ED" w:rsidRPr="00DC33ED" w:rsidRDefault="00DC33ED" w:rsidP="00DC33ED">
            <w:pPr>
              <w:spacing w:before="100" w:beforeAutospacing="1" w:after="0" w:line="240" w:lineRule="auto"/>
              <w:rPr>
                <w:rFonts w:eastAsia="Times New Roman" w:cstheme="minorHAnsi"/>
                <w:color w:val="1F1F1F"/>
                <w:lang w:val="en-GB"/>
              </w:rPr>
            </w:pP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60AA11C" w14:textId="24B57DD6" w:rsid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150</w:t>
            </w:r>
            <w:r w:rsidR="004B0CE8">
              <w:rPr>
                <w:rFonts w:eastAsia="Times New Roman" w:cstheme="minorHAnsi"/>
                <w:color w:val="1F1F1F"/>
                <w:lang w:val="en-GB"/>
              </w:rPr>
              <w:t> </w:t>
            </w:r>
            <w:r w:rsidRPr="00DC33ED">
              <w:rPr>
                <w:rFonts w:eastAsia="Times New Roman" w:cstheme="minorHAnsi"/>
                <w:color w:val="1F1F1F"/>
                <w:lang w:val="en-GB"/>
              </w:rPr>
              <w:t>000</w:t>
            </w:r>
            <w:r w:rsidR="004B0CE8">
              <w:rPr>
                <w:rFonts w:eastAsia="Times New Roman" w:cstheme="minorHAnsi"/>
                <w:color w:val="1F1F1F"/>
                <w:lang w:val="en-GB"/>
              </w:rPr>
              <w:t xml:space="preserve"> for all except EIC transition, which has </w:t>
            </w:r>
            <w:r w:rsidR="002F6BD0">
              <w:rPr>
                <w:rFonts w:eastAsia="Times New Roman" w:cstheme="minorHAnsi"/>
                <w:color w:val="1F1F1F"/>
                <w:lang w:val="en-GB"/>
              </w:rPr>
              <w:t xml:space="preserve">a </w:t>
            </w:r>
            <w:r w:rsidR="004B0CE8">
              <w:rPr>
                <w:rFonts w:eastAsia="Times New Roman" w:cstheme="minorHAnsi"/>
                <w:color w:val="1F1F1F"/>
                <w:lang w:val="en-GB"/>
              </w:rPr>
              <w:t>maximum funding amount NOK 75 000</w:t>
            </w:r>
          </w:p>
          <w:p w14:paraId="0D59A97D" w14:textId="77777777" w:rsidR="004B0CE8" w:rsidRPr="00DC33ED" w:rsidRDefault="004B0CE8" w:rsidP="00DC33ED">
            <w:pPr>
              <w:spacing w:after="100" w:afterAutospacing="1" w:line="240" w:lineRule="auto"/>
              <w:rPr>
                <w:rFonts w:eastAsia="Times New Roman" w:cstheme="minorHAnsi"/>
                <w:color w:val="1F1F1F"/>
                <w:lang w:val="en-GB"/>
              </w:rPr>
            </w:pPr>
          </w:p>
          <w:p w14:paraId="10360A02" w14:textId="1223A687" w:rsidR="00DC33ED" w:rsidRPr="00DC33ED" w:rsidRDefault="00DC33ED" w:rsidP="00DC33ED">
            <w:pPr>
              <w:spacing w:before="100" w:beforeAutospacing="1" w:after="100" w:afterAutospacing="1" w:line="240" w:lineRule="auto"/>
              <w:rPr>
                <w:rFonts w:eastAsia="Times New Roman" w:cstheme="minorHAnsi"/>
                <w:color w:val="1F1F1F"/>
                <w:lang w:val="en-GB"/>
              </w:rPr>
            </w:pPr>
          </w:p>
        </w:tc>
      </w:tr>
      <w:tr w:rsidR="00B46539" w:rsidRPr="00B46539" w14:paraId="23D5231F"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21E02DD9" w14:textId="53ECF954" w:rsidR="00B46539" w:rsidRPr="00DC33ED" w:rsidRDefault="00B46539" w:rsidP="00DC33ED">
            <w:pPr>
              <w:spacing w:after="0" w:line="240" w:lineRule="auto"/>
              <w:rPr>
                <w:rFonts w:eastAsia="Times New Roman" w:cstheme="minorHAnsi"/>
                <w:color w:val="1F1F1F"/>
                <w:lang w:val="en-GB"/>
              </w:rPr>
            </w:pPr>
            <w:r w:rsidRPr="00DC33ED">
              <w:rPr>
                <w:rFonts w:eastAsia="Times New Roman" w:cstheme="minorHAnsi"/>
                <w:color w:val="1F1F1F"/>
                <w:lang w:val="en-GB"/>
              </w:rPr>
              <w:t>Research &amp; Innovation Action </w:t>
            </w:r>
            <w:r w:rsidRPr="002D6E98">
              <w:rPr>
                <w:rFonts w:eastAsia="Times New Roman" w:cstheme="minorHAnsi"/>
                <w:b/>
                <w:bCs/>
                <w:color w:val="1F1F1F"/>
                <w:lang w:val="en-GB"/>
              </w:rPr>
              <w:t>(RIA)</w:t>
            </w:r>
            <w:r w:rsidRPr="00DC33ED">
              <w:rPr>
                <w:rFonts w:eastAsia="Times New Roman" w:cstheme="minorHAnsi"/>
                <w:color w:val="1F1F1F"/>
                <w:lang w:val="en-GB"/>
              </w:rPr>
              <w:t>  </w:t>
            </w:r>
            <w:r w:rsidRPr="00DC33ED">
              <w:rPr>
                <w:rFonts w:eastAsia="Times New Roman" w:cstheme="minorHAnsi"/>
                <w:color w:val="1F1F1F"/>
                <w:lang w:val="en-GB"/>
              </w:rPr>
              <w:br/>
              <w:t>Innovation Action </w:t>
            </w:r>
            <w:r w:rsidRPr="002D6E98">
              <w:rPr>
                <w:rFonts w:eastAsia="Times New Roman" w:cstheme="minorHAnsi"/>
                <w:b/>
                <w:bCs/>
                <w:color w:val="1F1F1F"/>
                <w:lang w:val="en-GB"/>
              </w:rPr>
              <w:t>(IA)</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6A51B4E5" w14:textId="0E7C08FC" w:rsidR="00D97FFB" w:rsidRPr="00D97FFB" w:rsidRDefault="00D97FFB" w:rsidP="00D97FFB">
            <w:pPr>
              <w:spacing w:after="100" w:afterAutospacing="1" w:line="240" w:lineRule="auto"/>
              <w:rPr>
                <w:rFonts w:eastAsia="Times New Roman" w:cstheme="minorHAnsi"/>
                <w:color w:val="1F1F1F"/>
                <w:lang w:val="en-GB"/>
              </w:rPr>
            </w:pPr>
            <w:r w:rsidRPr="00D97FFB">
              <w:rPr>
                <w:rFonts w:eastAsia="Times New Roman" w:cstheme="minorHAnsi"/>
                <w:color w:val="1F1F1F"/>
                <w:lang w:val="en-GB"/>
              </w:rPr>
              <w:t>Partner</w:t>
            </w:r>
            <w:r w:rsidR="001915AB" w:rsidRPr="001915AB">
              <w:rPr>
                <w:lang w:val="en-GB"/>
              </w:rPr>
              <w:t xml:space="preserve"> </w:t>
            </w:r>
            <w:r w:rsidR="001915AB">
              <w:rPr>
                <w:lang w:val="en-GB"/>
              </w:rPr>
              <w:t>(</w:t>
            </w:r>
            <w:r w:rsidR="001915AB" w:rsidRPr="001915AB">
              <w:rPr>
                <w:rFonts w:eastAsia="Times New Roman" w:cstheme="minorHAnsi"/>
                <w:color w:val="1F1F1F"/>
                <w:lang w:val="en-GB"/>
              </w:rPr>
              <w:t>For H</w:t>
            </w:r>
            <w:r w:rsidR="001915AB">
              <w:rPr>
                <w:rFonts w:eastAsia="Times New Roman" w:cstheme="minorHAnsi"/>
                <w:color w:val="1F1F1F"/>
                <w:lang w:val="en-GB"/>
              </w:rPr>
              <w:t>ospital</w:t>
            </w:r>
            <w:r w:rsidR="001915AB" w:rsidRPr="001915AB">
              <w:rPr>
                <w:rFonts w:eastAsia="Times New Roman" w:cstheme="minorHAnsi"/>
                <w:color w:val="1F1F1F"/>
                <w:lang w:val="en-GB"/>
              </w:rPr>
              <w:t xml:space="preserve"> Trusts within H</w:t>
            </w:r>
            <w:r w:rsidR="001915AB">
              <w:rPr>
                <w:rFonts w:eastAsia="Times New Roman" w:cstheme="minorHAnsi"/>
                <w:color w:val="1F1F1F"/>
                <w:lang w:val="en-GB"/>
              </w:rPr>
              <w:t>SØ</w:t>
            </w:r>
            <w:r w:rsidR="001915AB" w:rsidRPr="001915AB">
              <w:rPr>
                <w:rFonts w:eastAsia="Times New Roman" w:cstheme="minorHAnsi"/>
                <w:color w:val="1F1F1F"/>
                <w:lang w:val="en-GB"/>
              </w:rPr>
              <w:t>, excluding OUS)</w:t>
            </w:r>
          </w:p>
          <w:p w14:paraId="304B9129" w14:textId="34E9042B" w:rsidR="00B46539" w:rsidRPr="00DC33ED" w:rsidRDefault="00B46539" w:rsidP="00DC33ED">
            <w:pPr>
              <w:spacing w:after="100" w:afterAutospacing="1" w:line="240" w:lineRule="auto"/>
              <w:rPr>
                <w:rFonts w:eastAsia="Times New Roman" w:cstheme="minorHAnsi"/>
                <w:color w:val="1F1F1F"/>
                <w:lang w:val="en-GB"/>
              </w:rPr>
            </w:pP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5E0C95A1" w14:textId="76CE390C" w:rsidR="00B46539" w:rsidRPr="00DC33ED" w:rsidRDefault="00B46539"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25</w:t>
            </w:r>
            <w:r w:rsidRPr="00DC33ED">
              <w:rPr>
                <w:rFonts w:eastAsia="Times New Roman" w:cstheme="minorHAnsi"/>
                <w:color w:val="1F1F1F"/>
                <w:lang w:val="en-GB"/>
              </w:rPr>
              <w:t xml:space="preserve"> 000</w:t>
            </w:r>
          </w:p>
        </w:tc>
      </w:tr>
    </w:tbl>
    <w:p w14:paraId="6B688B09" w14:textId="77777777" w:rsidR="00DC33ED" w:rsidRDefault="00DC33ED" w:rsidP="00AB5BF9">
      <w:pPr>
        <w:rPr>
          <w:rFonts w:cstheme="minorHAnsi"/>
          <w:b/>
          <w:lang w:val="en-GB"/>
        </w:rPr>
      </w:pPr>
    </w:p>
    <w:p w14:paraId="16023D3D" w14:textId="77777777" w:rsidR="004B0CE8" w:rsidRDefault="004B0CE8" w:rsidP="00AB5BF9">
      <w:pPr>
        <w:rPr>
          <w:rFonts w:cstheme="minorHAnsi"/>
          <w:b/>
          <w:lang w:val="en-GB"/>
        </w:rPr>
      </w:pPr>
    </w:p>
    <w:p w14:paraId="2111472A" w14:textId="77777777" w:rsidR="004B0CE8" w:rsidRDefault="004B0CE8" w:rsidP="00AB5BF9">
      <w:pPr>
        <w:rPr>
          <w:rFonts w:cstheme="minorHAnsi"/>
          <w:b/>
          <w:lang w:val="en-GB"/>
        </w:rPr>
      </w:pPr>
    </w:p>
    <w:p w14:paraId="78BB498B" w14:textId="77777777" w:rsidR="004B0CE8" w:rsidRDefault="004B0CE8" w:rsidP="00AB5BF9">
      <w:pPr>
        <w:rPr>
          <w:rFonts w:cstheme="minorHAnsi"/>
          <w:b/>
          <w:lang w:val="en-GB"/>
        </w:rPr>
      </w:pPr>
    </w:p>
    <w:p w14:paraId="048A2661" w14:textId="77777777" w:rsidR="004B0CE8" w:rsidRDefault="004B0CE8" w:rsidP="00AB5BF9">
      <w:pPr>
        <w:rPr>
          <w:rFonts w:cstheme="minorHAnsi"/>
          <w:b/>
          <w:lang w:val="en-GB"/>
        </w:rPr>
      </w:pPr>
    </w:p>
    <w:p w14:paraId="67CE3C66" w14:textId="77777777" w:rsidR="004B0CE8" w:rsidRPr="002D6E98" w:rsidRDefault="004B0CE8" w:rsidP="00AB5BF9">
      <w:pPr>
        <w:rPr>
          <w:rFonts w:cstheme="minorHAnsi"/>
          <w:b/>
          <w:lang w:val="en-GB"/>
        </w:rPr>
      </w:pPr>
    </w:p>
    <w:p w14:paraId="24AABAF4" w14:textId="77777777" w:rsidR="00AB5BF9" w:rsidRPr="002D6E98" w:rsidRDefault="00AB5BF9" w:rsidP="00AB5BF9">
      <w:pPr>
        <w:rPr>
          <w:rFonts w:cstheme="minorHAnsi"/>
          <w:b/>
          <w:lang w:val="en-GB"/>
        </w:rPr>
      </w:pPr>
      <w:r w:rsidRPr="002D6E98">
        <w:rPr>
          <w:rFonts w:cstheme="minorHAnsi"/>
          <w:b/>
          <w:lang w:val="en-GB"/>
        </w:rPr>
        <w:t xml:space="preserve">ERC </w:t>
      </w:r>
      <w:r w:rsidR="006C5608" w:rsidRPr="002D6E98">
        <w:rPr>
          <w:rFonts w:cstheme="minorHAnsi"/>
          <w:b/>
          <w:lang w:val="en-GB"/>
        </w:rPr>
        <w:t xml:space="preserve">and </w:t>
      </w:r>
      <w:r w:rsidRPr="002D6E98">
        <w:rPr>
          <w:rFonts w:cstheme="minorHAnsi"/>
          <w:b/>
          <w:lang w:val="en-GB"/>
        </w:rPr>
        <w:t>Marie Sklodowska Curie Actions</w:t>
      </w:r>
    </w:p>
    <w:tbl>
      <w:tblPr>
        <w:tblW w:w="9195"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640"/>
        <w:gridCol w:w="2445"/>
        <w:gridCol w:w="4110"/>
      </w:tblGrid>
      <w:tr w:rsidR="00DC33ED" w:rsidRPr="00B46539" w14:paraId="4048914D"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4D2DEA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8B4BFD3"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792FF7F6"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once the Horizon Europe application has been evaluated as "eligible"*</w:t>
            </w:r>
            <w:r w:rsidRPr="00DC33ED">
              <w:rPr>
                <w:rFonts w:eastAsia="Times New Roman" w:cstheme="minorHAnsi"/>
                <w:color w:val="1F1F1F"/>
                <w:lang w:val="en-GB"/>
              </w:rPr>
              <w:t>  </w:t>
            </w:r>
          </w:p>
        </w:tc>
      </w:tr>
      <w:tr w:rsidR="00DC33ED" w:rsidRPr="00DC33ED" w14:paraId="78AA4555"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3AFB1768"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MSCA Doctoral Networks (DN)  </w:t>
            </w:r>
            <w:r w:rsidRPr="00DC33ED">
              <w:rPr>
                <w:rFonts w:eastAsia="Times New Roman" w:cstheme="minorHAnsi"/>
                <w:color w:val="1F1F1F"/>
                <w:lang w:val="en-GB"/>
              </w:rPr>
              <w:br/>
              <w: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DBDC1DA"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03C2B692" w14:textId="05FCC812" w:rsidR="00DC33ED" w:rsidRPr="00DC33ED" w:rsidRDefault="00DC33ED" w:rsidP="00DC33ED">
            <w:pPr>
              <w:spacing w:before="100" w:beforeAutospacing="1" w:after="0" w:line="240" w:lineRule="auto"/>
              <w:rPr>
                <w:rFonts w:eastAsia="Times New Roman" w:cstheme="minorHAnsi"/>
                <w:color w:val="1F1F1F"/>
                <w:lang w:val="en-GB"/>
              </w:rPr>
            </w:pP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FE2A181" w14:textId="7BA264F0"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w:t>
            </w:r>
            <w:r w:rsidRPr="00DC33ED">
              <w:rPr>
                <w:rFonts w:eastAsia="Times New Roman" w:cstheme="minorHAnsi"/>
                <w:color w:val="1F1F1F"/>
                <w:lang w:val="en-GB"/>
              </w:rPr>
              <w:t>0 000</w:t>
            </w:r>
          </w:p>
          <w:p w14:paraId="145AC0FC" w14:textId="4D941522" w:rsidR="00DC33ED" w:rsidRPr="00DC33ED" w:rsidRDefault="00DC33ED" w:rsidP="00DC33ED">
            <w:pPr>
              <w:spacing w:before="100" w:beforeAutospacing="1" w:after="0" w:line="240" w:lineRule="auto"/>
              <w:rPr>
                <w:rFonts w:eastAsia="Times New Roman" w:cstheme="minorHAnsi"/>
                <w:color w:val="1F1F1F"/>
                <w:lang w:val="en-GB"/>
              </w:rPr>
            </w:pPr>
          </w:p>
        </w:tc>
      </w:tr>
      <w:tr w:rsidR="00B46539" w:rsidRPr="00B46539" w14:paraId="5E544A90"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28D8861B" w14:textId="245C0542" w:rsidR="00B46539" w:rsidRPr="00DC33ED" w:rsidRDefault="00B46539" w:rsidP="00DC33ED">
            <w:pPr>
              <w:spacing w:after="0" w:line="240" w:lineRule="auto"/>
              <w:rPr>
                <w:rFonts w:eastAsia="Times New Roman" w:cstheme="minorHAnsi"/>
                <w:color w:val="1F1F1F"/>
                <w:lang w:val="en-GB"/>
              </w:rPr>
            </w:pPr>
            <w:r w:rsidRPr="00DC33ED">
              <w:rPr>
                <w:rFonts w:eastAsia="Times New Roman" w:cstheme="minorHAnsi"/>
                <w:color w:val="1F1F1F"/>
                <w:lang w:val="en-GB"/>
              </w:rPr>
              <w:t>MSCA Doctoral Networks (DN)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159D8B2F" w14:textId="2B69B27F" w:rsidR="00B46539" w:rsidRPr="00DC33ED" w:rsidRDefault="001915AB" w:rsidP="00DC33ED">
            <w:pPr>
              <w:spacing w:after="100" w:afterAutospacing="1" w:line="240" w:lineRule="auto"/>
              <w:rPr>
                <w:rFonts w:eastAsia="Times New Roman" w:cstheme="minorHAnsi"/>
                <w:color w:val="1F1F1F"/>
                <w:lang w:val="en-GB"/>
              </w:rPr>
            </w:pPr>
            <w:r w:rsidRPr="00D97FFB">
              <w:rPr>
                <w:rFonts w:eastAsia="Times New Roman" w:cstheme="minorHAnsi"/>
                <w:color w:val="1F1F1F"/>
                <w:lang w:val="en-GB"/>
              </w:rPr>
              <w:t>Partner</w:t>
            </w:r>
            <w:r w:rsidRPr="001915AB">
              <w:rPr>
                <w:lang w:val="en-GB"/>
              </w:rPr>
              <w:t xml:space="preserve"> </w:t>
            </w:r>
            <w:r>
              <w:rPr>
                <w:lang w:val="en-GB"/>
              </w:rPr>
              <w:t>(</w:t>
            </w:r>
            <w:r w:rsidRPr="001915AB">
              <w:rPr>
                <w:rFonts w:eastAsia="Times New Roman" w:cstheme="minorHAnsi"/>
                <w:color w:val="1F1F1F"/>
                <w:lang w:val="en-GB"/>
              </w:rPr>
              <w:t>For H</w:t>
            </w:r>
            <w:r>
              <w:rPr>
                <w:rFonts w:eastAsia="Times New Roman" w:cstheme="minorHAnsi"/>
                <w:color w:val="1F1F1F"/>
                <w:lang w:val="en-GB"/>
              </w:rPr>
              <w:t>ospital</w:t>
            </w:r>
            <w:r w:rsidRPr="001915AB">
              <w:rPr>
                <w:rFonts w:eastAsia="Times New Roman" w:cstheme="minorHAnsi"/>
                <w:color w:val="1F1F1F"/>
                <w:lang w:val="en-GB"/>
              </w:rPr>
              <w:t xml:space="preserve"> Trusts within H</w:t>
            </w:r>
            <w:r>
              <w:rPr>
                <w:rFonts w:eastAsia="Times New Roman" w:cstheme="minorHAnsi"/>
                <w:color w:val="1F1F1F"/>
                <w:lang w:val="en-GB"/>
              </w:rPr>
              <w:t>SØ</w:t>
            </w:r>
            <w:r w:rsidRPr="001915AB">
              <w:rPr>
                <w:rFonts w:eastAsia="Times New Roman" w:cstheme="minorHAnsi"/>
                <w:color w:val="1F1F1F"/>
                <w:lang w:val="en-GB"/>
              </w:rPr>
              <w:t>, excluding OUS)</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57F14797" w14:textId="4AE747B2" w:rsidR="00B46539" w:rsidRPr="00DC33ED" w:rsidRDefault="00B46539"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25</w:t>
            </w:r>
            <w:r w:rsidRPr="00DC33ED">
              <w:rPr>
                <w:rFonts w:eastAsia="Times New Roman" w:cstheme="minorHAnsi"/>
                <w:color w:val="1F1F1F"/>
                <w:lang w:val="en-GB"/>
              </w:rPr>
              <w:t xml:space="preserve"> 000</w:t>
            </w:r>
          </w:p>
        </w:tc>
      </w:tr>
      <w:tr w:rsidR="00DC33ED" w:rsidRPr="00DC33ED" w14:paraId="054BD528"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E62CCB5"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color w:val="1F1F1F"/>
                <w:lang w:val="en-GB"/>
              </w:rPr>
              <w:t>ERC Synergy Grant (</w:t>
            </w:r>
            <w:proofErr w:type="spellStart"/>
            <w:r w:rsidRPr="002D6E98">
              <w:rPr>
                <w:rFonts w:eastAsia="Times New Roman" w:cstheme="minorHAnsi"/>
                <w:color w:val="1F1F1F"/>
                <w:lang w:val="en-GB"/>
              </w:rPr>
              <w:t>SyG</w:t>
            </w:r>
            <w:proofErr w:type="spellEnd"/>
            <w:r w:rsidRPr="002D6E98">
              <w:rPr>
                <w:rFonts w:eastAsia="Times New Roman" w:cstheme="minorHAnsi"/>
                <w:color w:val="1F1F1F"/>
                <w:lang w:val="en-GB"/>
              </w:rPr>
              <w:t>)</w:t>
            </w:r>
            <w:r w:rsidRPr="00DC33ED">
              <w:rPr>
                <w:rFonts w:eastAsia="Times New Roman" w:cstheme="minorHAnsi"/>
                <w:color w:val="1F1F1F"/>
                <w:lang w:val="en-GB"/>
              </w:rPr>
              <w:br/>
              <w:t>ERC Starting Grant  </w:t>
            </w:r>
            <w:r w:rsidRPr="00DC33ED">
              <w:rPr>
                <w:rFonts w:eastAsia="Times New Roman" w:cstheme="minorHAnsi"/>
                <w:color w:val="1F1F1F"/>
                <w:lang w:val="en-GB"/>
              </w:rPr>
              <w:br/>
              <w:t>ERC Consolidator Grant  </w:t>
            </w:r>
            <w:r w:rsidRPr="00DC33ED">
              <w:rPr>
                <w:rFonts w:eastAsia="Times New Roman" w:cstheme="minorHAnsi"/>
                <w:color w:val="1F1F1F"/>
                <w:lang w:val="en-GB"/>
              </w:rPr>
              <w:br/>
              <w:t>ERC Advanced Grant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F5412E6"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The applicant must be the coordinating organisation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765BE8C" w14:textId="40FB8B72"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50</w:t>
            </w:r>
            <w:r w:rsidRPr="00DC33ED">
              <w:rPr>
                <w:rFonts w:eastAsia="Times New Roman" w:cstheme="minorHAnsi"/>
                <w:color w:val="1F1F1F"/>
                <w:lang w:val="en-GB"/>
              </w:rPr>
              <w:t xml:space="preserve"> 000</w:t>
            </w:r>
          </w:p>
        </w:tc>
      </w:tr>
      <w:tr w:rsidR="00D97FFB" w:rsidRPr="00D97FFB" w14:paraId="7881D232"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6D7781D3" w14:textId="50A08888" w:rsidR="00D97FFB" w:rsidRPr="002D6E98" w:rsidRDefault="00D97FFB" w:rsidP="00DC33ED">
            <w:pPr>
              <w:spacing w:after="0" w:line="240" w:lineRule="auto"/>
              <w:rPr>
                <w:rFonts w:eastAsia="Times New Roman" w:cstheme="minorHAnsi"/>
                <w:color w:val="1F1F1F"/>
                <w:lang w:val="en-GB"/>
              </w:rPr>
            </w:pPr>
            <w:r w:rsidRPr="002D6E98">
              <w:rPr>
                <w:rFonts w:eastAsia="Times New Roman" w:cstheme="minorHAnsi"/>
                <w:color w:val="1F1F1F"/>
                <w:lang w:val="en-GB"/>
              </w:rPr>
              <w:t>ERC Synergy Grant (</w:t>
            </w:r>
            <w:proofErr w:type="spellStart"/>
            <w:r w:rsidRPr="002D6E98">
              <w:rPr>
                <w:rFonts w:eastAsia="Times New Roman" w:cstheme="minorHAnsi"/>
                <w:color w:val="1F1F1F"/>
                <w:lang w:val="en-GB"/>
              </w:rPr>
              <w:t>SyG</w:t>
            </w:r>
            <w:proofErr w:type="spellEnd"/>
            <w:r w:rsidRPr="002D6E98">
              <w:rPr>
                <w:rFonts w:eastAsia="Times New Roman" w:cstheme="minorHAnsi"/>
                <w:color w:val="1F1F1F"/>
                <w:lang w:val="en-GB"/>
              </w:rPr>
              <w:t>)</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1CBC5CC3" w14:textId="475304FE" w:rsidR="00D97FFB" w:rsidRPr="00DC33ED" w:rsidRDefault="001915AB" w:rsidP="001915AB">
            <w:pPr>
              <w:spacing w:after="100" w:afterAutospacing="1" w:line="240" w:lineRule="auto"/>
              <w:rPr>
                <w:rFonts w:eastAsia="Times New Roman" w:cstheme="minorHAnsi"/>
                <w:color w:val="1F1F1F"/>
                <w:lang w:val="en-GB"/>
              </w:rPr>
            </w:pPr>
            <w:r w:rsidRPr="00D97FFB">
              <w:rPr>
                <w:rFonts w:eastAsia="Times New Roman" w:cstheme="minorHAnsi"/>
                <w:color w:val="1F1F1F"/>
                <w:lang w:val="en-GB"/>
              </w:rPr>
              <w:t>Partner</w:t>
            </w:r>
            <w:r w:rsidRPr="001915AB">
              <w:rPr>
                <w:lang w:val="en-GB"/>
              </w:rPr>
              <w:t xml:space="preserve"> </w:t>
            </w:r>
            <w:r>
              <w:rPr>
                <w:lang w:val="en-GB"/>
              </w:rPr>
              <w:t>(</w:t>
            </w:r>
            <w:r w:rsidRPr="001915AB">
              <w:rPr>
                <w:rFonts w:eastAsia="Times New Roman" w:cstheme="minorHAnsi"/>
                <w:color w:val="1F1F1F"/>
                <w:lang w:val="en-GB"/>
              </w:rPr>
              <w:t>For H</w:t>
            </w:r>
            <w:r>
              <w:rPr>
                <w:rFonts w:eastAsia="Times New Roman" w:cstheme="minorHAnsi"/>
                <w:color w:val="1F1F1F"/>
                <w:lang w:val="en-GB"/>
              </w:rPr>
              <w:t>ospital</w:t>
            </w:r>
            <w:r w:rsidRPr="001915AB">
              <w:rPr>
                <w:rFonts w:eastAsia="Times New Roman" w:cstheme="minorHAnsi"/>
                <w:color w:val="1F1F1F"/>
                <w:lang w:val="en-GB"/>
              </w:rPr>
              <w:t xml:space="preserve"> Trusts within H</w:t>
            </w:r>
            <w:r>
              <w:rPr>
                <w:rFonts w:eastAsia="Times New Roman" w:cstheme="minorHAnsi"/>
                <w:color w:val="1F1F1F"/>
                <w:lang w:val="en-GB"/>
              </w:rPr>
              <w:t>SØ</w:t>
            </w:r>
            <w:r w:rsidRPr="001915AB">
              <w:rPr>
                <w:rFonts w:eastAsia="Times New Roman" w:cstheme="minorHAnsi"/>
                <w:color w:val="1F1F1F"/>
                <w:lang w:val="en-GB"/>
              </w:rPr>
              <w:t>, excluding OUS)</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tcPr>
          <w:p w14:paraId="013F67E8" w14:textId="23C16B6B" w:rsidR="00D97FFB" w:rsidRPr="00DC33ED" w:rsidRDefault="00D97FFB" w:rsidP="00DC33ED">
            <w:pPr>
              <w:spacing w:after="0" w:line="240" w:lineRule="auto"/>
              <w:rPr>
                <w:rFonts w:eastAsia="Times New Roman" w:cstheme="minorHAnsi"/>
                <w:color w:val="1F1F1F"/>
                <w:lang w:val="en-GB"/>
              </w:rPr>
            </w:pPr>
            <w:r w:rsidRPr="00DC33ED">
              <w:rPr>
                <w:rFonts w:eastAsia="Times New Roman" w:cstheme="minorHAnsi"/>
                <w:color w:val="1F1F1F"/>
                <w:lang w:val="en-GB"/>
              </w:rPr>
              <w:t xml:space="preserve">NOK </w:t>
            </w:r>
            <w:r>
              <w:rPr>
                <w:rFonts w:eastAsia="Times New Roman" w:cstheme="minorHAnsi"/>
                <w:color w:val="1F1F1F"/>
                <w:lang w:val="en-GB"/>
              </w:rPr>
              <w:t>25</w:t>
            </w:r>
            <w:r w:rsidRPr="00DC33ED">
              <w:rPr>
                <w:rFonts w:eastAsia="Times New Roman" w:cstheme="minorHAnsi"/>
                <w:color w:val="1F1F1F"/>
                <w:lang w:val="en-GB"/>
              </w:rPr>
              <w:t xml:space="preserve"> 000</w:t>
            </w:r>
          </w:p>
        </w:tc>
      </w:tr>
      <w:tr w:rsidR="00DC33ED" w:rsidRPr="00B46539" w14:paraId="64FE2A17" w14:textId="77777777" w:rsidTr="00206035">
        <w:tc>
          <w:tcPr>
            <w:tcW w:w="9195" w:type="dxa"/>
            <w:gridSpan w:val="3"/>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93D2045"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w:t>
            </w:r>
            <w:r w:rsidRPr="002D6E98">
              <w:rPr>
                <w:rFonts w:eastAsia="Times New Roman" w:cstheme="minorHAnsi"/>
                <w:color w:val="1F1F1F"/>
                <w:lang w:val="en-GB"/>
              </w:rPr>
              <w:t xml:space="preserve"> </w:t>
            </w:r>
            <w:proofErr w:type="gramStart"/>
            <w:r w:rsidRPr="00DC33ED">
              <w:rPr>
                <w:rFonts w:eastAsia="Times New Roman" w:cstheme="minorHAnsi"/>
                <w:color w:val="1F1F1F"/>
                <w:lang w:val="en-GB"/>
              </w:rPr>
              <w:t>ERC :</w:t>
            </w:r>
            <w:proofErr w:type="gramEnd"/>
            <w:r w:rsidRPr="00DC33ED">
              <w:rPr>
                <w:rFonts w:eastAsia="Times New Roman" w:cstheme="minorHAnsi"/>
                <w:color w:val="1F1F1F"/>
                <w:lang w:val="en-GB"/>
              </w:rPr>
              <w:t xml:space="preserve"> minimum score to disburse the PES support is score A or B in Step 1.   </w:t>
            </w:r>
          </w:p>
          <w:p w14:paraId="490BCE82"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MSCA: minimum score to disburse the PES support is 70 points.  </w:t>
            </w:r>
          </w:p>
        </w:tc>
      </w:tr>
    </w:tbl>
    <w:p w14:paraId="05A19E88" w14:textId="77777777" w:rsidR="008917B3" w:rsidRPr="002D6E98" w:rsidRDefault="008917B3" w:rsidP="001F5370">
      <w:pPr>
        <w:spacing w:after="0" w:line="240" w:lineRule="auto"/>
        <w:rPr>
          <w:rFonts w:cstheme="minorHAnsi"/>
          <w:b/>
          <w:color w:val="1F497D" w:themeColor="text2"/>
          <w:lang w:val="en-GB"/>
        </w:rPr>
      </w:pPr>
    </w:p>
    <w:p w14:paraId="244B89A5" w14:textId="77777777" w:rsidR="008917B3" w:rsidRPr="002D6E98" w:rsidRDefault="008917B3" w:rsidP="001F5370">
      <w:pPr>
        <w:spacing w:after="0" w:line="240" w:lineRule="auto"/>
        <w:rPr>
          <w:rFonts w:cstheme="minorHAnsi"/>
          <w:b/>
          <w:color w:val="1F497D" w:themeColor="text2"/>
          <w:lang w:val="en-GB"/>
        </w:rPr>
      </w:pPr>
    </w:p>
    <w:p w14:paraId="00EC484D" w14:textId="77777777" w:rsidR="00DC33ED" w:rsidRPr="002D6E98" w:rsidRDefault="00DC33ED" w:rsidP="001F5370">
      <w:pPr>
        <w:spacing w:after="0" w:line="240" w:lineRule="auto"/>
        <w:rPr>
          <w:rFonts w:cstheme="minorHAnsi"/>
          <w:b/>
          <w:color w:val="1F497D" w:themeColor="text2"/>
          <w:lang w:val="en-GB"/>
        </w:rPr>
      </w:pPr>
    </w:p>
    <w:p w14:paraId="039E5EC9" w14:textId="77777777" w:rsidR="00DC33ED" w:rsidRPr="002D6E98" w:rsidRDefault="00DC33ED" w:rsidP="001F5370">
      <w:pPr>
        <w:spacing w:after="0" w:line="240" w:lineRule="auto"/>
        <w:rPr>
          <w:rFonts w:cstheme="minorHAnsi"/>
          <w:b/>
          <w:color w:val="1F497D" w:themeColor="text2"/>
          <w:lang w:val="en-GB"/>
        </w:rPr>
      </w:pPr>
    </w:p>
    <w:p w14:paraId="6DA6E9F5" w14:textId="77777777" w:rsidR="00DC33ED" w:rsidRPr="002D6E98" w:rsidRDefault="00DC33ED" w:rsidP="001F5370">
      <w:pPr>
        <w:spacing w:after="0" w:line="240" w:lineRule="auto"/>
        <w:rPr>
          <w:rFonts w:cstheme="minorHAnsi"/>
          <w:b/>
          <w:color w:val="1F497D" w:themeColor="text2"/>
          <w:lang w:val="en-GB"/>
        </w:rPr>
      </w:pPr>
    </w:p>
    <w:p w14:paraId="376A5665" w14:textId="77777777" w:rsidR="00DC33ED" w:rsidRPr="002D6E98" w:rsidRDefault="00DC33ED" w:rsidP="001F5370">
      <w:pPr>
        <w:spacing w:after="0" w:line="240" w:lineRule="auto"/>
        <w:rPr>
          <w:rFonts w:cstheme="minorHAnsi"/>
          <w:b/>
          <w:color w:val="1F497D" w:themeColor="text2"/>
          <w:lang w:val="en-GB"/>
        </w:rPr>
      </w:pPr>
      <w:r w:rsidRPr="002D6E98">
        <w:rPr>
          <w:rFonts w:cstheme="minorHAnsi"/>
          <w:b/>
          <w:color w:val="1F497D" w:themeColor="text2"/>
          <w:lang w:val="en-GB"/>
        </w:rPr>
        <w:t>HOW TO GET YOUR COSTS REFUNDED?</w:t>
      </w:r>
    </w:p>
    <w:p w14:paraId="05813AFC" w14:textId="77777777" w:rsidR="002E7E87" w:rsidRPr="002D6E98" w:rsidRDefault="002E7E87" w:rsidP="001F5370">
      <w:pPr>
        <w:spacing w:after="0" w:line="240" w:lineRule="auto"/>
        <w:rPr>
          <w:rFonts w:cstheme="minorHAnsi"/>
          <w:b/>
          <w:lang w:val="en-GB"/>
        </w:rPr>
      </w:pPr>
      <w:r w:rsidRPr="002D6E98">
        <w:rPr>
          <w:rFonts w:cstheme="minorHAnsi"/>
          <w:b/>
          <w:lang w:val="en-GB"/>
        </w:rPr>
        <w:t xml:space="preserve">OUS: </w:t>
      </w:r>
    </w:p>
    <w:p w14:paraId="49C0844D"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granted, internal accounting information to be used when recording costs will be provided (</w:t>
      </w:r>
      <w:proofErr w:type="spellStart"/>
      <w:r w:rsidR="006C5608" w:rsidRPr="002D6E98">
        <w:rPr>
          <w:rFonts w:cstheme="minorHAnsi"/>
          <w:lang w:val="en-GB"/>
        </w:rPr>
        <w:t>kostnadssted</w:t>
      </w:r>
      <w:proofErr w:type="spellEnd"/>
      <w:r w:rsidR="006C5608" w:rsidRPr="002D6E98">
        <w:rPr>
          <w:rFonts w:cstheme="minorHAnsi"/>
          <w:lang w:val="en-GB"/>
        </w:rPr>
        <w:t xml:space="preserve">, </w:t>
      </w:r>
      <w:proofErr w:type="spellStart"/>
      <w:r w:rsidR="006C5608" w:rsidRPr="002D6E98">
        <w:rPr>
          <w:rFonts w:cstheme="minorHAnsi"/>
          <w:lang w:val="en-GB"/>
        </w:rPr>
        <w:t>kilde</w:t>
      </w:r>
      <w:proofErr w:type="spellEnd"/>
      <w:r w:rsidR="006C5608" w:rsidRPr="002D6E98">
        <w:rPr>
          <w:rFonts w:cstheme="minorHAnsi"/>
          <w:lang w:val="en-GB"/>
        </w:rPr>
        <w:t xml:space="preserve"> and project number).</w:t>
      </w:r>
      <w:r w:rsidRPr="002D6E98">
        <w:rPr>
          <w:rFonts w:cstheme="minorHAnsi"/>
          <w:lang w:val="en-GB"/>
        </w:rPr>
        <w:t xml:space="preserve"> It is important that this is used so that we can report </w:t>
      </w:r>
      <w:r w:rsidR="006C5608" w:rsidRPr="002D6E98">
        <w:rPr>
          <w:rFonts w:cstheme="minorHAnsi"/>
          <w:lang w:val="en-GB"/>
        </w:rPr>
        <w:t xml:space="preserve">costs </w:t>
      </w:r>
      <w:r w:rsidRPr="002D6E98">
        <w:rPr>
          <w:rFonts w:cstheme="minorHAnsi"/>
          <w:lang w:val="en-GB"/>
        </w:rPr>
        <w:t>to the Research Council.</w:t>
      </w:r>
    </w:p>
    <w:p w14:paraId="79A064FF" w14:textId="77777777" w:rsidR="00DC33ED" w:rsidRPr="002D6E98" w:rsidRDefault="00DC33ED" w:rsidP="00DC33ED">
      <w:pPr>
        <w:spacing w:after="0" w:line="240" w:lineRule="auto"/>
        <w:rPr>
          <w:rFonts w:cstheme="minorHAnsi"/>
          <w:lang w:val="en-GB"/>
        </w:rPr>
      </w:pPr>
    </w:p>
    <w:p w14:paraId="194F817A"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Other </w:t>
      </w:r>
      <w:r w:rsidR="006C5608" w:rsidRPr="002D6E98">
        <w:rPr>
          <w:rFonts w:cstheme="minorHAnsi"/>
          <w:b/>
          <w:lang w:val="en-GB"/>
        </w:rPr>
        <w:t>hospitals</w:t>
      </w:r>
      <w:r w:rsidRPr="002D6E98">
        <w:rPr>
          <w:rFonts w:cstheme="minorHAnsi"/>
          <w:b/>
          <w:lang w:val="en-GB"/>
        </w:rPr>
        <w:t xml:space="preserve"> in HSØ:</w:t>
      </w:r>
    </w:p>
    <w:p w14:paraId="1A26DC18"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approved, a template for reporting</w:t>
      </w:r>
      <w:r w:rsidR="006C5608" w:rsidRPr="002D6E98">
        <w:rPr>
          <w:rFonts w:cstheme="minorHAnsi"/>
          <w:lang w:val="en-GB"/>
        </w:rPr>
        <w:t xml:space="preserve"> of </w:t>
      </w:r>
      <w:r w:rsidRPr="002D6E98">
        <w:rPr>
          <w:rFonts w:cstheme="minorHAnsi"/>
          <w:lang w:val="en-GB"/>
        </w:rPr>
        <w:t xml:space="preserve">incurred costs </w:t>
      </w:r>
      <w:r w:rsidR="006C5608" w:rsidRPr="002D6E98">
        <w:rPr>
          <w:rFonts w:cstheme="minorHAnsi"/>
          <w:lang w:val="en-GB"/>
        </w:rPr>
        <w:t xml:space="preserve">will be </w:t>
      </w:r>
      <w:r w:rsidRPr="002D6E98">
        <w:rPr>
          <w:rFonts w:cstheme="minorHAnsi"/>
          <w:lang w:val="en-GB"/>
        </w:rPr>
        <w:t xml:space="preserve">attached. </w:t>
      </w:r>
      <w:r w:rsidR="006C5608" w:rsidRPr="002D6E98">
        <w:rPr>
          <w:rFonts w:cstheme="minorHAnsi"/>
          <w:lang w:val="en-GB"/>
        </w:rPr>
        <w:t>Funding to cover the reported costs</w:t>
      </w:r>
      <w:r w:rsidRPr="002D6E98">
        <w:rPr>
          <w:rFonts w:cstheme="minorHAnsi"/>
          <w:lang w:val="en-GB"/>
        </w:rPr>
        <w:t xml:space="preserve"> will then be transferred to the account specified in the application form</w:t>
      </w:r>
    </w:p>
    <w:p w14:paraId="5FD65617" w14:textId="77777777" w:rsidR="00DC33ED" w:rsidRPr="002D6E98" w:rsidRDefault="00DC33ED" w:rsidP="00DC33ED">
      <w:pPr>
        <w:spacing w:after="0" w:line="240" w:lineRule="auto"/>
        <w:rPr>
          <w:rFonts w:cstheme="minorHAnsi"/>
          <w:lang w:val="en-GB"/>
        </w:rPr>
      </w:pPr>
    </w:p>
    <w:p w14:paraId="3CB1943C"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Mandatory attachments that must be </w:t>
      </w:r>
      <w:r w:rsidR="006C5608" w:rsidRPr="002D6E98">
        <w:rPr>
          <w:rFonts w:cstheme="minorHAnsi"/>
          <w:b/>
          <w:lang w:val="en-GB"/>
        </w:rPr>
        <w:t>sent after the proposal deadline</w:t>
      </w:r>
      <w:r w:rsidRPr="002D6E98">
        <w:rPr>
          <w:rFonts w:cstheme="minorHAnsi"/>
          <w:b/>
          <w:lang w:val="en-GB"/>
        </w:rPr>
        <w:t>:</w:t>
      </w:r>
    </w:p>
    <w:p w14:paraId="0390A083" w14:textId="77777777" w:rsidR="00DC33ED" w:rsidRPr="002D6E98" w:rsidRDefault="00DC33ED" w:rsidP="00DC33ED">
      <w:pPr>
        <w:spacing w:after="0" w:line="240" w:lineRule="auto"/>
        <w:rPr>
          <w:rFonts w:cstheme="minorHAnsi"/>
          <w:lang w:val="en-GB"/>
        </w:rPr>
      </w:pPr>
      <w:r w:rsidRPr="002D6E98">
        <w:rPr>
          <w:rFonts w:cstheme="minorHAnsi"/>
          <w:lang w:val="en-GB"/>
        </w:rPr>
        <w:lastRenderedPageBreak/>
        <w:t>• Copy of the application</w:t>
      </w:r>
    </w:p>
    <w:p w14:paraId="5E6A657B" w14:textId="77777777" w:rsidR="006C5608" w:rsidRPr="002D6E98" w:rsidRDefault="00DC33ED" w:rsidP="00DC33ED">
      <w:pPr>
        <w:spacing w:after="0" w:line="240" w:lineRule="auto"/>
        <w:rPr>
          <w:rFonts w:cstheme="minorHAnsi"/>
          <w:lang w:val="en-GB"/>
        </w:rPr>
      </w:pPr>
      <w:r w:rsidRPr="002D6E98">
        <w:rPr>
          <w:rFonts w:cstheme="minorHAnsi"/>
          <w:lang w:val="en-GB"/>
        </w:rPr>
        <w:t>• Receipt of submitted application</w:t>
      </w:r>
    </w:p>
    <w:p w14:paraId="32C3F9C0" w14:textId="77777777" w:rsidR="006C5608" w:rsidRPr="002D6E98" w:rsidRDefault="006C5608" w:rsidP="00DC33ED">
      <w:pPr>
        <w:spacing w:after="0" w:line="240" w:lineRule="auto"/>
        <w:rPr>
          <w:rFonts w:cstheme="minorHAnsi"/>
          <w:lang w:val="en-GB"/>
        </w:rPr>
      </w:pPr>
    </w:p>
    <w:p w14:paraId="2350FAF7" w14:textId="77777777" w:rsidR="002E7E87" w:rsidRPr="002D6E98" w:rsidRDefault="002E7E87" w:rsidP="001F5370">
      <w:pPr>
        <w:spacing w:after="0" w:line="240" w:lineRule="auto"/>
        <w:rPr>
          <w:rFonts w:cstheme="minorHAnsi"/>
          <w:lang w:val="en-GB"/>
        </w:rPr>
      </w:pPr>
    </w:p>
    <w:p w14:paraId="74B8A2C1" w14:textId="77777777" w:rsidR="001F5370" w:rsidRPr="002D6E98" w:rsidRDefault="006C5608" w:rsidP="00D31619">
      <w:pPr>
        <w:spacing w:after="0" w:line="240" w:lineRule="auto"/>
        <w:rPr>
          <w:rFonts w:cstheme="minorHAnsi"/>
          <w:b/>
          <w:color w:val="00458E"/>
          <w:lang w:val="en-GB"/>
        </w:rPr>
      </w:pPr>
      <w:r w:rsidRPr="002D6E98">
        <w:rPr>
          <w:rFonts w:cstheme="minorHAnsi"/>
          <w:b/>
          <w:color w:val="00458E"/>
          <w:lang w:val="en-GB"/>
        </w:rPr>
        <w:t xml:space="preserve">CONTACT </w:t>
      </w:r>
      <w:r w:rsidR="001F5370" w:rsidRPr="002D6E98">
        <w:rPr>
          <w:rFonts w:cstheme="minorHAnsi"/>
          <w:b/>
          <w:color w:val="00458E"/>
          <w:lang w:val="en-GB"/>
        </w:rPr>
        <w:t>PERSON</w:t>
      </w:r>
      <w:r w:rsidRPr="002D6E98">
        <w:rPr>
          <w:rFonts w:cstheme="minorHAnsi"/>
          <w:b/>
          <w:color w:val="00458E"/>
          <w:lang w:val="en-GB"/>
        </w:rPr>
        <w:t>S</w:t>
      </w:r>
      <w:r w:rsidR="001F5370" w:rsidRPr="002D6E98">
        <w:rPr>
          <w:rFonts w:cstheme="minorHAnsi"/>
          <w:b/>
          <w:color w:val="00458E"/>
          <w:lang w:val="en-GB"/>
        </w:rPr>
        <w:t>:</w:t>
      </w:r>
    </w:p>
    <w:p w14:paraId="6A48BBD3" w14:textId="77777777" w:rsidR="00D31619" w:rsidRPr="002D6E98" w:rsidRDefault="00D31619" w:rsidP="00D31619">
      <w:pPr>
        <w:spacing w:after="0" w:line="240" w:lineRule="auto"/>
        <w:jc w:val="center"/>
        <w:rPr>
          <w:rFonts w:cstheme="minorHAnsi"/>
          <w:b/>
          <w:color w:val="00458E"/>
          <w:lang w:val="en-GB"/>
        </w:rPr>
      </w:pPr>
    </w:p>
    <w:tbl>
      <w:tblPr>
        <w:tblStyle w:val="Tabellrutenett"/>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89"/>
      </w:tblGrid>
      <w:tr w:rsidR="001F5370" w:rsidRPr="002D6E98" w14:paraId="0A10388A" w14:textId="77777777" w:rsidTr="00D31619">
        <w:tc>
          <w:tcPr>
            <w:tcW w:w="5495" w:type="dxa"/>
          </w:tcPr>
          <w:p w14:paraId="035A7548" w14:textId="77777777" w:rsidR="001A7CE2" w:rsidRPr="002D6E98" w:rsidRDefault="001A7CE2" w:rsidP="001A7CE2">
            <w:pPr>
              <w:rPr>
                <w:rFonts w:cstheme="minorHAnsi"/>
                <w:b/>
                <w:lang w:val="en-GB"/>
              </w:rPr>
            </w:pPr>
            <w:r w:rsidRPr="002D6E98">
              <w:rPr>
                <w:rFonts w:cstheme="minorHAnsi"/>
                <w:b/>
                <w:lang w:val="en-GB"/>
              </w:rPr>
              <w:t>Camilla Lien Sandnes</w:t>
            </w:r>
          </w:p>
          <w:p w14:paraId="405206A6" w14:textId="77777777" w:rsidR="006C5608" w:rsidRPr="002D6E98" w:rsidRDefault="006C5608" w:rsidP="006C5608">
            <w:pPr>
              <w:rPr>
                <w:rFonts w:cstheme="minorHAnsi"/>
                <w:lang w:val="en-GB"/>
              </w:rPr>
            </w:pPr>
            <w:r w:rsidRPr="002D6E98">
              <w:rPr>
                <w:rFonts w:cstheme="minorHAnsi"/>
                <w:lang w:val="en-GB"/>
              </w:rPr>
              <w:t>Team leader</w:t>
            </w:r>
          </w:p>
          <w:p w14:paraId="25D5F0B0" w14:textId="77777777" w:rsidR="006C5608" w:rsidRPr="002D6E98" w:rsidRDefault="006C5608" w:rsidP="006C5608">
            <w:pPr>
              <w:rPr>
                <w:rFonts w:cstheme="minorHAnsi"/>
                <w:lang w:val="en-GB"/>
              </w:rPr>
            </w:pPr>
            <w:r w:rsidRPr="002D6E98">
              <w:rPr>
                <w:rFonts w:cstheme="minorHAnsi"/>
                <w:lang w:val="en-GB"/>
              </w:rPr>
              <w:t>Phone: 930 82 976</w:t>
            </w:r>
          </w:p>
          <w:p w14:paraId="1B7F565F" w14:textId="77777777" w:rsidR="006C5608" w:rsidRPr="002D6E98" w:rsidRDefault="006C5608" w:rsidP="006C5608">
            <w:pPr>
              <w:rPr>
                <w:rFonts w:cstheme="minorHAnsi"/>
                <w:lang w:val="en-GB"/>
              </w:rPr>
            </w:pPr>
            <w:r w:rsidRPr="002D6E98">
              <w:rPr>
                <w:rFonts w:cstheme="minorHAnsi"/>
                <w:lang w:val="en-GB"/>
              </w:rPr>
              <w:t xml:space="preserve">E-mail: </w:t>
            </w:r>
            <w:hyperlink r:id="rId9" w:history="1">
              <w:r w:rsidRPr="002D6E98">
                <w:rPr>
                  <w:rStyle w:val="Hyperkobling"/>
                  <w:rFonts w:cstheme="minorHAnsi"/>
                  <w:lang w:val="en-GB"/>
                </w:rPr>
                <w:t>grants@ous-hf.no</w:t>
              </w:r>
            </w:hyperlink>
          </w:p>
          <w:p w14:paraId="7F214A75" w14:textId="77777777" w:rsidR="006C5608" w:rsidRPr="002D6E98" w:rsidRDefault="006C5608" w:rsidP="006C5608">
            <w:pPr>
              <w:rPr>
                <w:rFonts w:cstheme="minorHAnsi"/>
                <w:lang w:val="en-GB"/>
              </w:rPr>
            </w:pPr>
            <w:r w:rsidRPr="002D6E98">
              <w:rPr>
                <w:rFonts w:cstheme="minorHAnsi"/>
                <w:lang w:val="en-GB"/>
              </w:rPr>
              <w:t xml:space="preserve">Team for external funding </w:t>
            </w:r>
          </w:p>
          <w:p w14:paraId="3B326370" w14:textId="77777777" w:rsidR="006C5608" w:rsidRPr="002D6E98" w:rsidRDefault="006C5608" w:rsidP="006C5608">
            <w:pPr>
              <w:rPr>
                <w:rFonts w:cstheme="minorHAnsi"/>
                <w:lang w:val="en-GB"/>
              </w:rPr>
            </w:pPr>
            <w:r w:rsidRPr="002D6E98">
              <w:rPr>
                <w:rFonts w:cstheme="minorHAnsi"/>
                <w:lang w:val="en-GB"/>
              </w:rPr>
              <w:t>Administrative Research Support</w:t>
            </w:r>
          </w:p>
          <w:p w14:paraId="171DA01F" w14:textId="77777777" w:rsidR="001F5370" w:rsidRPr="002D6E98" w:rsidRDefault="006C5608" w:rsidP="006C5608">
            <w:pPr>
              <w:rPr>
                <w:rFonts w:cstheme="minorHAnsi"/>
                <w:lang w:val="en-GB"/>
              </w:rPr>
            </w:pPr>
            <w:r w:rsidRPr="002D6E98">
              <w:rPr>
                <w:rFonts w:cstheme="minorHAnsi"/>
                <w:lang w:val="en-GB"/>
              </w:rPr>
              <w:t>Oslo University Hospital</w:t>
            </w:r>
          </w:p>
        </w:tc>
        <w:tc>
          <w:tcPr>
            <w:tcW w:w="4889" w:type="dxa"/>
          </w:tcPr>
          <w:p w14:paraId="66949655" w14:textId="77777777" w:rsidR="001F5370" w:rsidRPr="002D6E98" w:rsidRDefault="001A7CE2" w:rsidP="0074532E">
            <w:pPr>
              <w:rPr>
                <w:rFonts w:cstheme="minorHAnsi"/>
                <w:b/>
                <w:lang w:val="en-GB"/>
              </w:rPr>
            </w:pPr>
            <w:r w:rsidRPr="002D6E98">
              <w:rPr>
                <w:rFonts w:cstheme="minorHAnsi"/>
                <w:b/>
                <w:lang w:val="en-GB"/>
              </w:rPr>
              <w:t>Svein Arnesen</w:t>
            </w:r>
          </w:p>
          <w:p w14:paraId="6D58293F" w14:textId="77777777" w:rsidR="006C5608" w:rsidRPr="002D6E98" w:rsidRDefault="006C5608" w:rsidP="006C5608">
            <w:pPr>
              <w:rPr>
                <w:rFonts w:ascii="Calibri" w:hAnsi="Calibri" w:cs="Calibri"/>
                <w:lang w:val="en-GB"/>
              </w:rPr>
            </w:pPr>
            <w:r w:rsidRPr="002D6E98">
              <w:rPr>
                <w:rFonts w:ascii="Calibri" w:hAnsi="Calibri" w:cs="Calibri"/>
                <w:lang w:val="en-GB"/>
              </w:rPr>
              <w:t>Special adviser</w:t>
            </w:r>
          </w:p>
          <w:p w14:paraId="6A334514" w14:textId="77777777" w:rsidR="006C5608" w:rsidRPr="002D6E98" w:rsidRDefault="006C5608" w:rsidP="006C5608">
            <w:pPr>
              <w:rPr>
                <w:rFonts w:ascii="Calibri" w:hAnsi="Calibri" w:cs="Calibri"/>
                <w:lang w:val="en-GB"/>
              </w:rPr>
            </w:pPr>
            <w:r w:rsidRPr="002D6E98">
              <w:rPr>
                <w:rFonts w:ascii="Calibri" w:hAnsi="Calibri" w:cs="Calibri"/>
                <w:lang w:val="en-GB"/>
              </w:rPr>
              <w:t>Phone: 40 21 86 89</w:t>
            </w:r>
          </w:p>
          <w:p w14:paraId="4BEDFF62"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E-mail: </w:t>
            </w:r>
            <w:hyperlink r:id="rId10" w:history="1">
              <w:r w:rsidRPr="002D6E98">
                <w:rPr>
                  <w:rStyle w:val="Hyperkobling"/>
                  <w:rFonts w:ascii="Calibri" w:hAnsi="Calibri" w:cs="Calibri"/>
                  <w:lang w:val="en-GB"/>
                </w:rPr>
                <w:t>grants@ous-hf.no</w:t>
              </w:r>
            </w:hyperlink>
          </w:p>
          <w:p w14:paraId="046B3AC1"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Team for external funding </w:t>
            </w:r>
          </w:p>
          <w:p w14:paraId="20B9C406" w14:textId="77777777" w:rsidR="006C5608" w:rsidRPr="002D6E98" w:rsidRDefault="006C5608" w:rsidP="006C5608">
            <w:pPr>
              <w:rPr>
                <w:rFonts w:ascii="Calibri" w:hAnsi="Calibri" w:cs="Calibri"/>
                <w:lang w:val="en-GB"/>
              </w:rPr>
            </w:pPr>
            <w:r w:rsidRPr="002D6E98">
              <w:rPr>
                <w:rFonts w:ascii="Calibri" w:hAnsi="Calibri" w:cs="Calibri"/>
                <w:lang w:val="en-GB"/>
              </w:rPr>
              <w:t>Administrative Research Support</w:t>
            </w:r>
          </w:p>
          <w:p w14:paraId="11A1DFB7" w14:textId="77777777" w:rsidR="001F5370" w:rsidRPr="002D6E98" w:rsidRDefault="006C5608" w:rsidP="006C5608">
            <w:pPr>
              <w:rPr>
                <w:rFonts w:cstheme="minorHAnsi"/>
                <w:lang w:val="en-GB"/>
              </w:rPr>
            </w:pPr>
            <w:r w:rsidRPr="002D6E98">
              <w:rPr>
                <w:rFonts w:ascii="Calibri" w:hAnsi="Calibri" w:cs="Calibri"/>
                <w:lang w:val="en-GB"/>
              </w:rPr>
              <w:t>Oslo University Hospital</w:t>
            </w:r>
          </w:p>
        </w:tc>
      </w:tr>
    </w:tbl>
    <w:p w14:paraId="2B55BD6E" w14:textId="77777777" w:rsidR="001F5370" w:rsidRPr="002D6E98" w:rsidRDefault="001F5370" w:rsidP="001F5370">
      <w:pPr>
        <w:spacing w:after="0" w:line="240" w:lineRule="auto"/>
        <w:rPr>
          <w:rFonts w:cstheme="minorHAnsi"/>
          <w:color w:val="00458E"/>
          <w:lang w:val="en-GB"/>
        </w:rPr>
      </w:pPr>
    </w:p>
    <w:p w14:paraId="135100C0" w14:textId="77777777" w:rsidR="001F5370" w:rsidRPr="002D6E98" w:rsidRDefault="001F5370">
      <w:pPr>
        <w:rPr>
          <w:rFonts w:cstheme="minorHAnsi"/>
          <w:lang w:val="en-GB"/>
        </w:rPr>
      </w:pPr>
      <w:r w:rsidRPr="002D6E98">
        <w:rPr>
          <w:rFonts w:cstheme="minorHAnsi"/>
          <w:lang w:val="en-GB"/>
        </w:rPr>
        <w:br w:type="page"/>
      </w:r>
    </w:p>
    <w:p w14:paraId="25968CC9" w14:textId="77777777" w:rsidR="00361956" w:rsidRPr="002D6E98" w:rsidRDefault="006C5608" w:rsidP="001F5370">
      <w:pPr>
        <w:spacing w:after="0" w:line="240" w:lineRule="auto"/>
        <w:jc w:val="center"/>
        <w:rPr>
          <w:rFonts w:cstheme="minorHAnsi"/>
          <w:b/>
          <w:color w:val="1F497D" w:themeColor="text2"/>
          <w:lang w:val="en-GB"/>
        </w:rPr>
      </w:pPr>
      <w:r w:rsidRPr="002D6E98">
        <w:rPr>
          <w:rFonts w:cstheme="minorHAnsi"/>
          <w:b/>
          <w:color w:val="1F497D" w:themeColor="text2"/>
          <w:lang w:val="en-GB"/>
        </w:rPr>
        <w:lastRenderedPageBreak/>
        <w:t>APPLICATION FORM</w:t>
      </w:r>
    </w:p>
    <w:p w14:paraId="1BA3B5FE" w14:textId="77777777" w:rsidR="001F5370" w:rsidRPr="002D6E98" w:rsidRDefault="001F5370" w:rsidP="000955F5">
      <w:pPr>
        <w:spacing w:after="0" w:line="240" w:lineRule="auto"/>
        <w:rPr>
          <w:rFonts w:cstheme="minorHAnsi"/>
          <w:lang w:val="en-GB"/>
        </w:rPr>
      </w:pPr>
    </w:p>
    <w:p w14:paraId="728982E0" w14:textId="77777777" w:rsidR="008942EA" w:rsidRPr="002D6E98" w:rsidRDefault="00361956" w:rsidP="000955F5">
      <w:pPr>
        <w:spacing w:after="0" w:line="240" w:lineRule="auto"/>
        <w:rPr>
          <w:rFonts w:cstheme="minorHAnsi"/>
          <w:b/>
          <w:color w:val="1F497D" w:themeColor="text2"/>
          <w:lang w:val="en-GB"/>
        </w:rPr>
      </w:pPr>
      <w:r w:rsidRPr="002D6E98">
        <w:rPr>
          <w:rFonts w:cstheme="minorHAnsi"/>
          <w:color w:val="1F497D" w:themeColor="text2"/>
          <w:lang w:val="en-GB"/>
        </w:rPr>
        <w:t xml:space="preserve"> </w:t>
      </w:r>
      <w:r w:rsidR="006C5608" w:rsidRPr="002D6E98">
        <w:rPr>
          <w:rFonts w:cstheme="minorHAnsi"/>
          <w:b/>
          <w:color w:val="1F497D" w:themeColor="text2"/>
          <w:lang w:val="en-GB"/>
        </w:rPr>
        <w:t>PROJECT LEADER</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376"/>
        <w:gridCol w:w="7402"/>
      </w:tblGrid>
      <w:tr w:rsidR="008942EA" w:rsidRPr="002D6E98" w14:paraId="1A61DE27" w14:textId="77777777" w:rsidTr="002E7E87">
        <w:tc>
          <w:tcPr>
            <w:tcW w:w="2376" w:type="dxa"/>
          </w:tcPr>
          <w:p w14:paraId="206EAEA8" w14:textId="77777777" w:rsidR="008942EA" w:rsidRPr="002D6E98" w:rsidRDefault="002D6E98" w:rsidP="000955F5">
            <w:pPr>
              <w:rPr>
                <w:rFonts w:cstheme="minorHAnsi"/>
                <w:lang w:val="en-GB"/>
              </w:rPr>
            </w:pPr>
            <w:r w:rsidRPr="002D6E98">
              <w:rPr>
                <w:rFonts w:cstheme="minorHAnsi"/>
                <w:lang w:val="en-GB"/>
              </w:rPr>
              <w:t>Sur name</w:t>
            </w:r>
          </w:p>
        </w:tc>
        <w:tc>
          <w:tcPr>
            <w:tcW w:w="7402" w:type="dxa"/>
            <w:shd w:val="clear" w:color="auto" w:fill="B8CCE4" w:themeFill="accent1" w:themeFillTint="66"/>
          </w:tcPr>
          <w:p w14:paraId="512F306E" w14:textId="77777777" w:rsidR="008942EA" w:rsidRPr="002D6E98" w:rsidRDefault="008942EA" w:rsidP="000955F5">
            <w:pPr>
              <w:rPr>
                <w:rFonts w:cstheme="minorHAnsi"/>
                <w:lang w:val="en-GB"/>
              </w:rPr>
            </w:pPr>
          </w:p>
        </w:tc>
      </w:tr>
      <w:tr w:rsidR="008942EA" w:rsidRPr="002D6E98" w14:paraId="10771282" w14:textId="77777777" w:rsidTr="002E7E87">
        <w:tc>
          <w:tcPr>
            <w:tcW w:w="2376" w:type="dxa"/>
          </w:tcPr>
          <w:p w14:paraId="3794511D" w14:textId="77777777" w:rsidR="008942EA" w:rsidRPr="002D6E98" w:rsidRDefault="002D6E98" w:rsidP="000955F5">
            <w:pPr>
              <w:rPr>
                <w:rFonts w:cstheme="minorHAnsi"/>
                <w:lang w:val="en-GB"/>
              </w:rPr>
            </w:pPr>
            <w:r w:rsidRPr="002D6E98">
              <w:rPr>
                <w:rFonts w:cstheme="minorHAnsi"/>
                <w:lang w:val="en-GB"/>
              </w:rPr>
              <w:t>First name</w:t>
            </w:r>
          </w:p>
        </w:tc>
        <w:tc>
          <w:tcPr>
            <w:tcW w:w="7402" w:type="dxa"/>
            <w:shd w:val="clear" w:color="auto" w:fill="B8CCE4" w:themeFill="accent1" w:themeFillTint="66"/>
          </w:tcPr>
          <w:p w14:paraId="4FF8A24C" w14:textId="77777777" w:rsidR="008942EA" w:rsidRPr="002D6E98" w:rsidRDefault="008942EA" w:rsidP="000955F5">
            <w:pPr>
              <w:rPr>
                <w:rFonts w:cstheme="minorHAnsi"/>
                <w:lang w:val="en-GB"/>
              </w:rPr>
            </w:pPr>
          </w:p>
        </w:tc>
      </w:tr>
      <w:tr w:rsidR="008942EA" w:rsidRPr="002D6E98" w14:paraId="10EEDB78" w14:textId="77777777" w:rsidTr="002E7E87">
        <w:tc>
          <w:tcPr>
            <w:tcW w:w="2376" w:type="dxa"/>
          </w:tcPr>
          <w:p w14:paraId="430DB0FC" w14:textId="77777777" w:rsidR="008942EA" w:rsidRPr="002D6E98" w:rsidRDefault="002D6E98" w:rsidP="000955F5">
            <w:pPr>
              <w:rPr>
                <w:rFonts w:cstheme="minorHAnsi"/>
                <w:lang w:val="en-GB"/>
              </w:rPr>
            </w:pPr>
            <w:r w:rsidRPr="002D6E98">
              <w:rPr>
                <w:rFonts w:cstheme="minorHAnsi"/>
                <w:lang w:val="en-GB"/>
              </w:rPr>
              <w:t>Phone number</w:t>
            </w:r>
          </w:p>
        </w:tc>
        <w:tc>
          <w:tcPr>
            <w:tcW w:w="7402" w:type="dxa"/>
            <w:shd w:val="clear" w:color="auto" w:fill="B8CCE4" w:themeFill="accent1" w:themeFillTint="66"/>
          </w:tcPr>
          <w:p w14:paraId="7F4B9061" w14:textId="77777777" w:rsidR="008942EA" w:rsidRPr="002D6E98" w:rsidRDefault="008942EA" w:rsidP="000955F5">
            <w:pPr>
              <w:rPr>
                <w:rFonts w:cstheme="minorHAnsi"/>
                <w:lang w:val="en-GB"/>
              </w:rPr>
            </w:pPr>
          </w:p>
        </w:tc>
      </w:tr>
      <w:tr w:rsidR="008942EA" w:rsidRPr="002D6E98" w14:paraId="7E740C0F" w14:textId="77777777" w:rsidTr="002E7E87">
        <w:tc>
          <w:tcPr>
            <w:tcW w:w="2376" w:type="dxa"/>
          </w:tcPr>
          <w:p w14:paraId="36663262" w14:textId="77777777" w:rsidR="008942EA" w:rsidRPr="002D6E98" w:rsidRDefault="002D6E98" w:rsidP="000955F5">
            <w:pPr>
              <w:rPr>
                <w:rFonts w:cstheme="minorHAnsi"/>
                <w:lang w:val="en-GB"/>
              </w:rPr>
            </w:pPr>
            <w:r w:rsidRPr="002D6E98">
              <w:rPr>
                <w:rFonts w:cstheme="minorHAnsi"/>
                <w:lang w:val="en-GB"/>
              </w:rPr>
              <w:t>E-mail</w:t>
            </w:r>
          </w:p>
        </w:tc>
        <w:tc>
          <w:tcPr>
            <w:tcW w:w="7402" w:type="dxa"/>
            <w:shd w:val="clear" w:color="auto" w:fill="B8CCE4" w:themeFill="accent1" w:themeFillTint="66"/>
          </w:tcPr>
          <w:p w14:paraId="09A79E64" w14:textId="77777777" w:rsidR="008942EA" w:rsidRPr="002D6E98" w:rsidRDefault="008942EA" w:rsidP="000955F5">
            <w:pPr>
              <w:rPr>
                <w:rFonts w:cstheme="minorHAnsi"/>
                <w:lang w:val="en-GB"/>
              </w:rPr>
            </w:pPr>
          </w:p>
        </w:tc>
      </w:tr>
      <w:tr w:rsidR="008942EA" w:rsidRPr="002D6E98" w14:paraId="7383DE43" w14:textId="77777777" w:rsidTr="002E7E87">
        <w:tc>
          <w:tcPr>
            <w:tcW w:w="2376" w:type="dxa"/>
          </w:tcPr>
          <w:p w14:paraId="44FFA252" w14:textId="77777777" w:rsidR="008942EA" w:rsidRPr="002D6E98" w:rsidRDefault="002D6E98" w:rsidP="000955F5">
            <w:pPr>
              <w:rPr>
                <w:rFonts w:cstheme="minorHAnsi"/>
                <w:lang w:val="en-GB"/>
              </w:rPr>
            </w:pPr>
            <w:r w:rsidRPr="002D6E98">
              <w:rPr>
                <w:rFonts w:cstheme="minorHAnsi"/>
                <w:lang w:val="en-GB"/>
              </w:rPr>
              <w:t>Position</w:t>
            </w:r>
          </w:p>
        </w:tc>
        <w:tc>
          <w:tcPr>
            <w:tcW w:w="7402" w:type="dxa"/>
            <w:shd w:val="clear" w:color="auto" w:fill="B8CCE4" w:themeFill="accent1" w:themeFillTint="66"/>
          </w:tcPr>
          <w:p w14:paraId="1E02FBD5" w14:textId="77777777" w:rsidR="008942EA" w:rsidRPr="002D6E98" w:rsidRDefault="008942EA" w:rsidP="000955F5">
            <w:pPr>
              <w:rPr>
                <w:rFonts w:cstheme="minorHAnsi"/>
                <w:lang w:val="en-GB"/>
              </w:rPr>
            </w:pPr>
          </w:p>
        </w:tc>
      </w:tr>
      <w:tr w:rsidR="008942EA" w:rsidRPr="002D6E98" w14:paraId="525FD527" w14:textId="77777777" w:rsidTr="002E7E87">
        <w:tc>
          <w:tcPr>
            <w:tcW w:w="2376" w:type="dxa"/>
          </w:tcPr>
          <w:p w14:paraId="24F29FE9" w14:textId="77777777" w:rsidR="008942EA" w:rsidRPr="002D6E98" w:rsidRDefault="002D6E98" w:rsidP="000955F5">
            <w:pPr>
              <w:rPr>
                <w:rFonts w:cstheme="minorHAnsi"/>
                <w:lang w:val="en-GB"/>
              </w:rPr>
            </w:pPr>
            <w:r w:rsidRPr="002D6E98">
              <w:rPr>
                <w:rFonts w:cstheme="minorHAnsi"/>
                <w:lang w:val="en-GB"/>
              </w:rPr>
              <w:t>Hospital</w:t>
            </w:r>
          </w:p>
        </w:tc>
        <w:tc>
          <w:tcPr>
            <w:tcW w:w="7402" w:type="dxa"/>
            <w:shd w:val="clear" w:color="auto" w:fill="B8CCE4" w:themeFill="accent1" w:themeFillTint="66"/>
          </w:tcPr>
          <w:p w14:paraId="0AED72F5" w14:textId="77777777" w:rsidR="008942EA" w:rsidRPr="002D6E98" w:rsidRDefault="008942EA" w:rsidP="000955F5">
            <w:pPr>
              <w:rPr>
                <w:rFonts w:cstheme="minorHAnsi"/>
                <w:lang w:val="en-GB"/>
              </w:rPr>
            </w:pPr>
          </w:p>
        </w:tc>
      </w:tr>
      <w:tr w:rsidR="008942EA" w:rsidRPr="002D6E98" w14:paraId="531C4BD4" w14:textId="77777777" w:rsidTr="002E7E87">
        <w:tc>
          <w:tcPr>
            <w:tcW w:w="2376" w:type="dxa"/>
          </w:tcPr>
          <w:p w14:paraId="41812331" w14:textId="77777777" w:rsidR="008942EA" w:rsidRPr="002D6E98" w:rsidRDefault="002D6E98" w:rsidP="000955F5">
            <w:pPr>
              <w:rPr>
                <w:rFonts w:cstheme="minorHAnsi"/>
                <w:lang w:val="en-GB"/>
              </w:rPr>
            </w:pPr>
            <w:r w:rsidRPr="002D6E98">
              <w:rPr>
                <w:rFonts w:cstheme="minorHAnsi"/>
                <w:lang w:val="en-GB"/>
              </w:rPr>
              <w:t>Division</w:t>
            </w:r>
          </w:p>
        </w:tc>
        <w:tc>
          <w:tcPr>
            <w:tcW w:w="7402" w:type="dxa"/>
            <w:shd w:val="clear" w:color="auto" w:fill="B8CCE4" w:themeFill="accent1" w:themeFillTint="66"/>
          </w:tcPr>
          <w:p w14:paraId="122FE978" w14:textId="77777777" w:rsidR="008942EA" w:rsidRPr="002D6E98" w:rsidRDefault="008942EA" w:rsidP="000955F5">
            <w:pPr>
              <w:rPr>
                <w:rFonts w:cstheme="minorHAnsi"/>
                <w:lang w:val="en-GB"/>
              </w:rPr>
            </w:pPr>
          </w:p>
        </w:tc>
      </w:tr>
      <w:tr w:rsidR="008942EA" w:rsidRPr="002D6E98" w14:paraId="4F7479B9" w14:textId="77777777" w:rsidTr="002E7E87">
        <w:tc>
          <w:tcPr>
            <w:tcW w:w="2376" w:type="dxa"/>
          </w:tcPr>
          <w:p w14:paraId="7F95D66F" w14:textId="77777777" w:rsidR="008942EA" w:rsidRPr="002D6E98" w:rsidRDefault="002D6E98" w:rsidP="000955F5">
            <w:pPr>
              <w:rPr>
                <w:rFonts w:cstheme="minorHAnsi"/>
                <w:lang w:val="en-GB"/>
              </w:rPr>
            </w:pPr>
            <w:proofErr w:type="spellStart"/>
            <w:r w:rsidRPr="002D6E98">
              <w:rPr>
                <w:rFonts w:cstheme="minorHAnsi"/>
                <w:lang w:val="en-GB"/>
              </w:rPr>
              <w:t>Deparment</w:t>
            </w:r>
            <w:proofErr w:type="spellEnd"/>
          </w:p>
        </w:tc>
        <w:tc>
          <w:tcPr>
            <w:tcW w:w="7402" w:type="dxa"/>
            <w:shd w:val="clear" w:color="auto" w:fill="B8CCE4" w:themeFill="accent1" w:themeFillTint="66"/>
          </w:tcPr>
          <w:p w14:paraId="32505909" w14:textId="77777777" w:rsidR="008942EA" w:rsidRPr="002D6E98" w:rsidRDefault="008942EA" w:rsidP="000955F5">
            <w:pPr>
              <w:rPr>
                <w:rFonts w:cstheme="minorHAnsi"/>
                <w:lang w:val="en-GB"/>
              </w:rPr>
            </w:pPr>
          </w:p>
        </w:tc>
      </w:tr>
      <w:tr w:rsidR="008942EA" w:rsidRPr="00B46539" w14:paraId="1A192AB6" w14:textId="77777777" w:rsidTr="002E7E87">
        <w:tc>
          <w:tcPr>
            <w:tcW w:w="2376" w:type="dxa"/>
          </w:tcPr>
          <w:p w14:paraId="426E84AD" w14:textId="77777777" w:rsidR="008942EA" w:rsidRPr="002D6E98" w:rsidRDefault="008942EA" w:rsidP="000955F5">
            <w:pPr>
              <w:rPr>
                <w:rFonts w:cstheme="minorHAnsi"/>
                <w:lang w:val="en-GB"/>
              </w:rPr>
            </w:pPr>
            <w:proofErr w:type="spellStart"/>
            <w:r w:rsidRPr="002D6E98">
              <w:rPr>
                <w:rFonts w:cstheme="minorHAnsi"/>
                <w:lang w:val="en-GB"/>
              </w:rPr>
              <w:t>Kostnadssted</w:t>
            </w:r>
            <w:proofErr w:type="spellEnd"/>
            <w:r w:rsidR="002E7E87" w:rsidRPr="002D6E98">
              <w:rPr>
                <w:rFonts w:cstheme="minorHAnsi"/>
                <w:lang w:val="en-GB"/>
              </w:rPr>
              <w:t xml:space="preserve"> (OUS) /</w:t>
            </w:r>
          </w:p>
          <w:p w14:paraId="24E4ABDA" w14:textId="77777777" w:rsidR="002E7E87" w:rsidRPr="002D6E98" w:rsidRDefault="002D6E98" w:rsidP="000955F5">
            <w:pPr>
              <w:rPr>
                <w:rFonts w:cstheme="minorHAnsi"/>
                <w:lang w:val="en-GB"/>
              </w:rPr>
            </w:pPr>
            <w:r w:rsidRPr="002D6E98">
              <w:rPr>
                <w:rFonts w:cstheme="minorHAnsi"/>
                <w:lang w:val="en-GB"/>
              </w:rPr>
              <w:t>Bank account (other hospitals)</w:t>
            </w:r>
          </w:p>
        </w:tc>
        <w:tc>
          <w:tcPr>
            <w:tcW w:w="7402" w:type="dxa"/>
            <w:shd w:val="clear" w:color="auto" w:fill="B8CCE4" w:themeFill="accent1" w:themeFillTint="66"/>
          </w:tcPr>
          <w:p w14:paraId="73A19D37" w14:textId="77777777" w:rsidR="002E7E87" w:rsidRPr="002D6E98" w:rsidRDefault="002E7E87" w:rsidP="006052E2">
            <w:pPr>
              <w:rPr>
                <w:rFonts w:cstheme="minorHAnsi"/>
                <w:lang w:val="en-GB"/>
              </w:rPr>
            </w:pPr>
          </w:p>
        </w:tc>
      </w:tr>
    </w:tbl>
    <w:p w14:paraId="528858F7" w14:textId="77777777" w:rsidR="00361956" w:rsidRPr="002D6E98" w:rsidRDefault="00361956" w:rsidP="000955F5">
      <w:pPr>
        <w:spacing w:after="0" w:line="240" w:lineRule="auto"/>
        <w:rPr>
          <w:rFonts w:cstheme="minorHAnsi"/>
          <w:lang w:val="en-GB"/>
        </w:rPr>
      </w:pPr>
    </w:p>
    <w:p w14:paraId="53C9D532" w14:textId="77777777" w:rsidR="00311BDE" w:rsidRPr="002D6E98" w:rsidRDefault="00361956" w:rsidP="000955F5">
      <w:pPr>
        <w:spacing w:after="0" w:line="240" w:lineRule="auto"/>
        <w:rPr>
          <w:rFonts w:cstheme="minorHAnsi"/>
          <w:b/>
          <w:color w:val="1F497D" w:themeColor="text2"/>
          <w:lang w:val="en-GB"/>
        </w:rPr>
      </w:pPr>
      <w:r w:rsidRPr="002D6E98">
        <w:rPr>
          <w:rFonts w:cstheme="minorHAnsi"/>
          <w:lang w:val="en-GB"/>
        </w:rPr>
        <w:t xml:space="preserve">  </w:t>
      </w:r>
      <w:r w:rsidRPr="002D6E98">
        <w:rPr>
          <w:rFonts w:cstheme="minorHAnsi"/>
          <w:b/>
          <w:color w:val="1F497D" w:themeColor="text2"/>
          <w:lang w:val="en-GB"/>
        </w:rPr>
        <w:t xml:space="preserve"> </w:t>
      </w:r>
      <w:r w:rsidR="002D6E98" w:rsidRPr="002D6E98">
        <w:rPr>
          <w:rFonts w:cstheme="minorHAnsi"/>
          <w:b/>
          <w:color w:val="1F497D" w:themeColor="text2"/>
          <w:lang w:val="en-GB"/>
        </w:rPr>
        <w:t>PRO</w:t>
      </w:r>
      <w:r w:rsidRPr="002D6E98">
        <w:rPr>
          <w:rFonts w:cstheme="minorHAnsi"/>
          <w:b/>
          <w:color w:val="1F497D" w:themeColor="text2"/>
          <w:lang w:val="en-GB"/>
        </w:rPr>
        <w:t>JE</w:t>
      </w:r>
      <w:r w:rsidR="002D6E98" w:rsidRPr="002D6E98">
        <w:rPr>
          <w:rFonts w:cstheme="minorHAnsi"/>
          <w:b/>
          <w:color w:val="1F497D" w:themeColor="text2"/>
          <w:lang w:val="en-GB"/>
        </w:rPr>
        <w:t>C</w:t>
      </w:r>
      <w:r w:rsidRPr="002D6E98">
        <w:rPr>
          <w:rFonts w:cstheme="minorHAnsi"/>
          <w:b/>
          <w:color w:val="1F497D" w:themeColor="text2"/>
          <w:lang w:val="en-GB"/>
        </w:rPr>
        <w:t>T</w:t>
      </w:r>
      <w:r w:rsidR="00311BDE" w:rsidRPr="002D6E98">
        <w:rPr>
          <w:rFonts w:cstheme="minorHAnsi"/>
          <w:b/>
          <w:color w:val="1F497D" w:themeColor="text2"/>
          <w:lang w:val="en-GB"/>
        </w:rPr>
        <w: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235"/>
        <w:gridCol w:w="7543"/>
      </w:tblGrid>
      <w:tr w:rsidR="00311BDE" w:rsidRPr="002D6E98" w14:paraId="76D0E670" w14:textId="77777777" w:rsidTr="00E10869">
        <w:tc>
          <w:tcPr>
            <w:tcW w:w="2235" w:type="dxa"/>
          </w:tcPr>
          <w:p w14:paraId="0104B45D" w14:textId="77777777" w:rsidR="00311BDE" w:rsidRPr="002D6E98" w:rsidRDefault="00311BDE" w:rsidP="002D6E98">
            <w:pPr>
              <w:rPr>
                <w:rFonts w:cstheme="minorHAnsi"/>
                <w:lang w:val="en-GB"/>
              </w:rPr>
            </w:pPr>
            <w:r w:rsidRPr="002D6E98">
              <w:rPr>
                <w:rFonts w:cstheme="minorHAnsi"/>
                <w:lang w:val="en-GB"/>
              </w:rPr>
              <w:t>Pro</w:t>
            </w:r>
            <w:r w:rsidR="002D6E98" w:rsidRPr="002D6E98">
              <w:rPr>
                <w:rFonts w:cstheme="minorHAnsi"/>
                <w:lang w:val="en-GB"/>
              </w:rPr>
              <w:t>ject title</w:t>
            </w:r>
          </w:p>
        </w:tc>
        <w:tc>
          <w:tcPr>
            <w:tcW w:w="7543" w:type="dxa"/>
            <w:shd w:val="clear" w:color="auto" w:fill="B8CCE4" w:themeFill="accent1" w:themeFillTint="66"/>
          </w:tcPr>
          <w:p w14:paraId="2C87F50E" w14:textId="77777777" w:rsidR="00311BDE" w:rsidRPr="002D6E98" w:rsidRDefault="00311BDE" w:rsidP="00E257AE">
            <w:pPr>
              <w:rPr>
                <w:rFonts w:cstheme="minorHAnsi"/>
                <w:b/>
                <w:lang w:val="en-GB"/>
              </w:rPr>
            </w:pPr>
          </w:p>
        </w:tc>
      </w:tr>
      <w:tr w:rsidR="00311BDE" w:rsidRPr="002D6E98" w14:paraId="5CBBB0E2" w14:textId="77777777" w:rsidTr="00E10869">
        <w:tc>
          <w:tcPr>
            <w:tcW w:w="2235" w:type="dxa"/>
          </w:tcPr>
          <w:p w14:paraId="47253F8D" w14:textId="77777777" w:rsidR="00311BDE" w:rsidRPr="002D6E98" w:rsidRDefault="002D6E98" w:rsidP="000955F5">
            <w:pPr>
              <w:rPr>
                <w:rFonts w:cstheme="minorHAnsi"/>
                <w:lang w:val="en-GB"/>
              </w:rPr>
            </w:pPr>
            <w:r w:rsidRPr="002D6E98">
              <w:rPr>
                <w:rFonts w:cstheme="minorHAnsi"/>
                <w:lang w:val="en-GB"/>
              </w:rPr>
              <w:t>Acronym</w:t>
            </w:r>
          </w:p>
        </w:tc>
        <w:tc>
          <w:tcPr>
            <w:tcW w:w="7543" w:type="dxa"/>
            <w:shd w:val="clear" w:color="auto" w:fill="B8CCE4" w:themeFill="accent1" w:themeFillTint="66"/>
          </w:tcPr>
          <w:p w14:paraId="7B03D2D2" w14:textId="77777777" w:rsidR="00311BDE" w:rsidRPr="002D6E98" w:rsidRDefault="00311BDE" w:rsidP="000955F5">
            <w:pPr>
              <w:rPr>
                <w:rFonts w:cstheme="minorHAnsi"/>
                <w:lang w:val="en-GB"/>
              </w:rPr>
            </w:pPr>
          </w:p>
        </w:tc>
      </w:tr>
      <w:tr w:rsidR="00311BDE" w:rsidRPr="002D6E98" w14:paraId="0496D86A" w14:textId="77777777" w:rsidTr="00E10869">
        <w:tc>
          <w:tcPr>
            <w:tcW w:w="2235" w:type="dxa"/>
          </w:tcPr>
          <w:p w14:paraId="277DABD7" w14:textId="77777777" w:rsidR="00311BDE" w:rsidRPr="002D6E98" w:rsidRDefault="002D6E98" w:rsidP="000955F5">
            <w:pPr>
              <w:rPr>
                <w:rFonts w:cstheme="minorHAnsi"/>
                <w:lang w:val="en-GB"/>
              </w:rPr>
            </w:pPr>
            <w:r w:rsidRPr="002D6E98">
              <w:rPr>
                <w:rFonts w:cstheme="minorHAnsi"/>
                <w:lang w:val="en-GB"/>
              </w:rPr>
              <w:t>Call (topic</w:t>
            </w:r>
            <w:r w:rsidR="00311BDE" w:rsidRPr="002D6E98">
              <w:rPr>
                <w:rFonts w:cstheme="minorHAnsi"/>
                <w:lang w:val="en-GB"/>
              </w:rPr>
              <w:t xml:space="preserve"> ID)</w:t>
            </w:r>
          </w:p>
        </w:tc>
        <w:tc>
          <w:tcPr>
            <w:tcW w:w="7543" w:type="dxa"/>
            <w:shd w:val="clear" w:color="auto" w:fill="B8CCE4" w:themeFill="accent1" w:themeFillTint="66"/>
          </w:tcPr>
          <w:p w14:paraId="1B361380" w14:textId="77777777" w:rsidR="00311BDE" w:rsidRPr="002D6E98" w:rsidRDefault="00311BDE" w:rsidP="000955F5">
            <w:pPr>
              <w:rPr>
                <w:rFonts w:cstheme="minorHAnsi"/>
                <w:lang w:val="en-GB"/>
              </w:rPr>
            </w:pPr>
          </w:p>
        </w:tc>
      </w:tr>
      <w:tr w:rsidR="00311BDE" w:rsidRPr="002D6E98" w14:paraId="3F990241" w14:textId="77777777" w:rsidTr="00E10869">
        <w:tc>
          <w:tcPr>
            <w:tcW w:w="2235" w:type="dxa"/>
          </w:tcPr>
          <w:p w14:paraId="29F915DA" w14:textId="77777777" w:rsidR="00311BDE" w:rsidRPr="002D6E98" w:rsidRDefault="002D6E98" w:rsidP="000955F5">
            <w:pPr>
              <w:rPr>
                <w:rFonts w:cstheme="minorHAnsi"/>
                <w:lang w:val="en-GB"/>
              </w:rPr>
            </w:pPr>
            <w:r w:rsidRPr="002D6E98">
              <w:rPr>
                <w:rFonts w:cstheme="minorHAnsi"/>
                <w:lang w:val="en-GB"/>
              </w:rPr>
              <w:t>Deadline</w:t>
            </w:r>
          </w:p>
        </w:tc>
        <w:tc>
          <w:tcPr>
            <w:tcW w:w="7543" w:type="dxa"/>
            <w:shd w:val="clear" w:color="auto" w:fill="B8CCE4" w:themeFill="accent1" w:themeFillTint="66"/>
          </w:tcPr>
          <w:p w14:paraId="53C820A3" w14:textId="77777777" w:rsidR="00311BDE" w:rsidRPr="002D6E98" w:rsidRDefault="00311BDE" w:rsidP="000955F5">
            <w:pPr>
              <w:rPr>
                <w:rFonts w:cstheme="minorHAnsi"/>
                <w:lang w:val="en-GB"/>
              </w:rPr>
            </w:pPr>
          </w:p>
        </w:tc>
      </w:tr>
      <w:tr w:rsidR="001F5370" w:rsidRPr="002D6E98" w14:paraId="4E6C687A" w14:textId="77777777" w:rsidTr="00E10869">
        <w:tc>
          <w:tcPr>
            <w:tcW w:w="2235" w:type="dxa"/>
          </w:tcPr>
          <w:p w14:paraId="6BF846CF" w14:textId="77777777" w:rsidR="001F5370" w:rsidRPr="002D6E98" w:rsidRDefault="002D6E98" w:rsidP="000955F5">
            <w:pPr>
              <w:rPr>
                <w:rFonts w:cstheme="minorHAnsi"/>
                <w:lang w:val="en-GB"/>
              </w:rPr>
            </w:pPr>
            <w:r w:rsidRPr="002D6E98">
              <w:rPr>
                <w:rFonts w:cstheme="minorHAnsi"/>
                <w:lang w:val="en-GB"/>
              </w:rPr>
              <w:t>Role</w:t>
            </w:r>
          </w:p>
        </w:tc>
        <w:tc>
          <w:tcPr>
            <w:tcW w:w="7543" w:type="dxa"/>
            <w:shd w:val="clear" w:color="auto" w:fill="B8CCE4" w:themeFill="accent1" w:themeFillTint="66"/>
          </w:tcPr>
          <w:p w14:paraId="2EC1732E" w14:textId="77777777" w:rsidR="001F5370" w:rsidRPr="002D6E98" w:rsidRDefault="001F5370" w:rsidP="000955F5">
            <w:pPr>
              <w:rPr>
                <w:rFonts w:cstheme="minorHAnsi"/>
                <w:lang w:val="en-GB"/>
              </w:rPr>
            </w:pPr>
          </w:p>
        </w:tc>
      </w:tr>
    </w:tbl>
    <w:p w14:paraId="2FF0F613" w14:textId="77777777" w:rsidR="00361956" w:rsidRPr="002D6E98" w:rsidRDefault="00361956" w:rsidP="000955F5">
      <w:pPr>
        <w:spacing w:after="0" w:line="240" w:lineRule="auto"/>
        <w:rPr>
          <w:rFonts w:cstheme="minorHAnsi"/>
          <w:lang w:val="en-GB"/>
        </w:rPr>
      </w:pPr>
    </w:p>
    <w:p w14:paraId="4A1D0401" w14:textId="77777777" w:rsidR="00311BDE" w:rsidRPr="002D6E98" w:rsidRDefault="00311BDE" w:rsidP="000955F5">
      <w:pPr>
        <w:spacing w:after="0" w:line="240" w:lineRule="auto"/>
        <w:rPr>
          <w:rFonts w:cstheme="minorHAnsi"/>
          <w:lang w:val="en-GB"/>
        </w:rPr>
      </w:pPr>
      <w:r w:rsidRPr="002D6E98">
        <w:rPr>
          <w:rFonts w:cstheme="minorHAnsi"/>
          <w:lang w:val="en-GB"/>
        </w:rPr>
        <w:t>Gi</w:t>
      </w:r>
      <w:r w:rsidR="002D6E98" w:rsidRPr="002D6E98">
        <w:rPr>
          <w:rFonts w:cstheme="minorHAnsi"/>
          <w:lang w:val="en-GB"/>
        </w:rPr>
        <w:t>ve a short description of the project</w:t>
      </w:r>
    </w:p>
    <w:tbl>
      <w:tblPr>
        <w:tblStyle w:val="Tabellrutenett"/>
        <w:tblW w:w="0" w:type="auto"/>
        <w:tblLook w:val="04A0" w:firstRow="1" w:lastRow="0" w:firstColumn="1" w:lastColumn="0" w:noHBand="0" w:noVBand="1"/>
      </w:tblPr>
      <w:tblGrid>
        <w:gridCol w:w="9778"/>
      </w:tblGrid>
      <w:tr w:rsidR="00311BDE" w:rsidRPr="00B46539" w14:paraId="2D1A3BD2" w14:textId="77777777" w:rsidTr="00311BDE">
        <w:tc>
          <w:tcPr>
            <w:tcW w:w="9778" w:type="dxa"/>
          </w:tcPr>
          <w:p w14:paraId="562F70AE" w14:textId="77777777" w:rsidR="00311BDE" w:rsidRPr="002D6E98" w:rsidRDefault="00311BDE" w:rsidP="00C31FBC">
            <w:pPr>
              <w:tabs>
                <w:tab w:val="left" w:pos="0"/>
              </w:tabs>
              <w:ind w:left="284"/>
              <w:rPr>
                <w:rFonts w:cstheme="minorHAnsi"/>
                <w:lang w:val="en-GB"/>
              </w:rPr>
            </w:pPr>
          </w:p>
          <w:p w14:paraId="7502A6A3" w14:textId="77777777" w:rsidR="00C42D42" w:rsidRPr="002D6E98" w:rsidRDefault="00C42D42" w:rsidP="00C31FBC">
            <w:pPr>
              <w:tabs>
                <w:tab w:val="left" w:pos="0"/>
              </w:tabs>
              <w:ind w:left="284"/>
              <w:rPr>
                <w:rFonts w:cstheme="minorHAnsi"/>
                <w:lang w:val="en-GB"/>
              </w:rPr>
            </w:pPr>
          </w:p>
          <w:p w14:paraId="01BFBCD8" w14:textId="77777777" w:rsidR="00C42D42" w:rsidRPr="002D6E98" w:rsidRDefault="00C42D42" w:rsidP="00C31FBC">
            <w:pPr>
              <w:tabs>
                <w:tab w:val="left" w:pos="0"/>
              </w:tabs>
              <w:ind w:left="284"/>
              <w:rPr>
                <w:rFonts w:cstheme="minorHAnsi"/>
                <w:lang w:val="en-GB"/>
              </w:rPr>
            </w:pPr>
          </w:p>
          <w:p w14:paraId="33BC673D" w14:textId="77777777" w:rsidR="00C42D42" w:rsidRPr="002D6E98" w:rsidRDefault="00C42D42" w:rsidP="00C31FBC">
            <w:pPr>
              <w:tabs>
                <w:tab w:val="left" w:pos="0"/>
              </w:tabs>
              <w:ind w:left="284"/>
              <w:rPr>
                <w:rFonts w:cstheme="minorHAnsi"/>
                <w:lang w:val="en-GB"/>
              </w:rPr>
            </w:pPr>
          </w:p>
          <w:p w14:paraId="5DD14E8D" w14:textId="77777777" w:rsidR="00C42D42" w:rsidRPr="002D6E98" w:rsidRDefault="00C42D42" w:rsidP="00C31FBC">
            <w:pPr>
              <w:tabs>
                <w:tab w:val="left" w:pos="0"/>
              </w:tabs>
              <w:ind w:left="284"/>
              <w:rPr>
                <w:rFonts w:cstheme="minorHAnsi"/>
                <w:lang w:val="en-GB"/>
              </w:rPr>
            </w:pPr>
          </w:p>
          <w:p w14:paraId="41BF5B54" w14:textId="77777777" w:rsidR="00C42D42" w:rsidRPr="002D6E98" w:rsidRDefault="00C42D42" w:rsidP="00C31FBC">
            <w:pPr>
              <w:tabs>
                <w:tab w:val="left" w:pos="0"/>
              </w:tabs>
              <w:ind w:left="284"/>
              <w:rPr>
                <w:rFonts w:cstheme="minorHAnsi"/>
                <w:lang w:val="en-GB"/>
              </w:rPr>
            </w:pPr>
          </w:p>
          <w:p w14:paraId="651F72C4" w14:textId="77777777" w:rsidR="00C42D42" w:rsidRPr="002D6E98" w:rsidRDefault="00C42D42" w:rsidP="00C31FBC">
            <w:pPr>
              <w:tabs>
                <w:tab w:val="left" w:pos="0"/>
              </w:tabs>
              <w:ind w:left="284"/>
              <w:rPr>
                <w:rFonts w:cstheme="minorHAnsi"/>
                <w:lang w:val="en-GB"/>
              </w:rPr>
            </w:pPr>
          </w:p>
          <w:p w14:paraId="0282AD76" w14:textId="77777777" w:rsidR="00C42D42" w:rsidRPr="002D6E98" w:rsidRDefault="00C42D42" w:rsidP="00C31FBC">
            <w:pPr>
              <w:tabs>
                <w:tab w:val="left" w:pos="0"/>
              </w:tabs>
              <w:ind w:left="284"/>
              <w:rPr>
                <w:rFonts w:cstheme="minorHAnsi"/>
                <w:lang w:val="en-GB"/>
              </w:rPr>
            </w:pPr>
          </w:p>
          <w:p w14:paraId="6A453CB0" w14:textId="77777777" w:rsidR="00C42D42" w:rsidRPr="002D6E98" w:rsidRDefault="00C42D42" w:rsidP="00C31FBC">
            <w:pPr>
              <w:tabs>
                <w:tab w:val="left" w:pos="0"/>
              </w:tabs>
              <w:ind w:left="284"/>
              <w:rPr>
                <w:rFonts w:cstheme="minorHAnsi"/>
                <w:lang w:val="en-GB"/>
              </w:rPr>
            </w:pPr>
          </w:p>
          <w:p w14:paraId="7D362E50" w14:textId="77777777" w:rsidR="00C42D42" w:rsidRPr="002D6E98" w:rsidRDefault="00C42D42" w:rsidP="00C31FBC">
            <w:pPr>
              <w:tabs>
                <w:tab w:val="left" w:pos="0"/>
              </w:tabs>
              <w:ind w:left="284"/>
              <w:rPr>
                <w:rFonts w:cstheme="minorHAnsi"/>
                <w:lang w:val="en-GB"/>
              </w:rPr>
            </w:pPr>
          </w:p>
          <w:p w14:paraId="229BA601" w14:textId="77777777" w:rsidR="00C42D42" w:rsidRPr="002D6E98" w:rsidRDefault="00C42D42" w:rsidP="00C31FBC">
            <w:pPr>
              <w:tabs>
                <w:tab w:val="left" w:pos="0"/>
              </w:tabs>
              <w:ind w:left="284"/>
              <w:rPr>
                <w:rFonts w:cstheme="minorHAnsi"/>
                <w:lang w:val="en-GB"/>
              </w:rPr>
            </w:pPr>
          </w:p>
          <w:p w14:paraId="483C406A" w14:textId="77777777" w:rsidR="00C42D42" w:rsidRPr="002D6E98" w:rsidRDefault="00C42D42" w:rsidP="00C31FBC">
            <w:pPr>
              <w:tabs>
                <w:tab w:val="left" w:pos="0"/>
              </w:tabs>
              <w:ind w:left="284"/>
              <w:rPr>
                <w:rFonts w:cstheme="minorHAnsi"/>
                <w:lang w:val="en-GB"/>
              </w:rPr>
            </w:pPr>
          </w:p>
          <w:p w14:paraId="4A800A5C" w14:textId="77777777" w:rsidR="00C42D42" w:rsidRPr="002D6E98" w:rsidRDefault="00C42D42" w:rsidP="00C31FBC">
            <w:pPr>
              <w:tabs>
                <w:tab w:val="left" w:pos="0"/>
              </w:tabs>
              <w:ind w:left="284"/>
              <w:rPr>
                <w:rFonts w:cstheme="minorHAnsi"/>
                <w:lang w:val="en-GB"/>
              </w:rPr>
            </w:pPr>
          </w:p>
        </w:tc>
      </w:tr>
    </w:tbl>
    <w:p w14:paraId="6275BD4E" w14:textId="77777777" w:rsidR="00361956" w:rsidRPr="002D6E98" w:rsidRDefault="00361956" w:rsidP="000955F5">
      <w:pPr>
        <w:spacing w:after="0" w:line="240" w:lineRule="auto"/>
        <w:rPr>
          <w:rFonts w:cstheme="minorHAnsi"/>
          <w:lang w:val="en-GB"/>
        </w:rPr>
      </w:pPr>
    </w:p>
    <w:p w14:paraId="59EC4741" w14:textId="77777777" w:rsidR="001F5370" w:rsidRPr="002D6E98" w:rsidRDefault="001F5370" w:rsidP="000955F5">
      <w:pPr>
        <w:spacing w:after="0" w:line="240" w:lineRule="auto"/>
        <w:rPr>
          <w:rFonts w:cstheme="minorHAnsi"/>
          <w:lang w:val="en-GB"/>
        </w:rPr>
      </w:pPr>
    </w:p>
    <w:p w14:paraId="5876745C" w14:textId="77777777" w:rsidR="00361956" w:rsidRPr="002D6E98" w:rsidRDefault="00361956" w:rsidP="000955F5">
      <w:pPr>
        <w:spacing w:after="0" w:line="240" w:lineRule="auto"/>
        <w:rPr>
          <w:rFonts w:cstheme="minorHAnsi"/>
          <w:b/>
          <w:color w:val="1F497D" w:themeColor="text2"/>
          <w:lang w:val="en-GB"/>
        </w:rPr>
      </w:pPr>
      <w:r w:rsidRPr="002D6E98">
        <w:rPr>
          <w:rFonts w:cstheme="minorHAnsi"/>
          <w:b/>
          <w:color w:val="1F497D" w:themeColor="text2"/>
          <w:lang w:val="en-GB"/>
        </w:rPr>
        <w:t xml:space="preserve"> </w:t>
      </w:r>
      <w:r w:rsidR="002D6E98" w:rsidRPr="002D6E98">
        <w:rPr>
          <w:rFonts w:cstheme="minorHAnsi"/>
          <w:b/>
          <w:color w:val="1F497D" w:themeColor="text2"/>
          <w:lang w:val="en-GB"/>
        </w:rPr>
        <w:t>BUDGET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7196"/>
        <w:gridCol w:w="2582"/>
      </w:tblGrid>
      <w:tr w:rsidR="004054E8" w:rsidRPr="002D6E98" w14:paraId="3742A854" w14:textId="77777777" w:rsidTr="004054E8">
        <w:tc>
          <w:tcPr>
            <w:tcW w:w="7196" w:type="dxa"/>
          </w:tcPr>
          <w:p w14:paraId="535ACEE7" w14:textId="77777777" w:rsidR="004054E8" w:rsidRPr="002D6E98" w:rsidRDefault="00361956" w:rsidP="002D6E98">
            <w:pPr>
              <w:rPr>
                <w:rFonts w:cstheme="minorHAnsi"/>
                <w:b/>
                <w:lang w:val="en-GB"/>
              </w:rPr>
            </w:pPr>
            <w:r w:rsidRPr="002D6E98">
              <w:rPr>
                <w:rFonts w:cstheme="minorHAnsi"/>
                <w:lang w:val="en-GB"/>
              </w:rPr>
              <w:t xml:space="preserve">  </w:t>
            </w:r>
            <w:r w:rsidR="002D6E98" w:rsidRPr="002D6E98">
              <w:rPr>
                <w:rFonts w:cstheme="minorHAnsi"/>
                <w:b/>
                <w:lang w:val="en-GB"/>
              </w:rPr>
              <w:t>Category</w:t>
            </w:r>
          </w:p>
        </w:tc>
        <w:tc>
          <w:tcPr>
            <w:tcW w:w="2582" w:type="dxa"/>
          </w:tcPr>
          <w:p w14:paraId="5DC059D2" w14:textId="77777777" w:rsidR="004054E8" w:rsidRPr="002D6E98" w:rsidRDefault="002D6E98" w:rsidP="000955F5">
            <w:pPr>
              <w:rPr>
                <w:rFonts w:cstheme="minorHAnsi"/>
                <w:b/>
                <w:lang w:val="en-GB"/>
              </w:rPr>
            </w:pPr>
            <w:r w:rsidRPr="002D6E98">
              <w:rPr>
                <w:rFonts w:cstheme="minorHAnsi"/>
                <w:b/>
                <w:lang w:val="en-GB"/>
              </w:rPr>
              <w:t>Amount</w:t>
            </w:r>
          </w:p>
        </w:tc>
      </w:tr>
      <w:tr w:rsidR="004054E8" w:rsidRPr="002D6E98" w14:paraId="7E044A7C" w14:textId="77777777" w:rsidTr="00E10869">
        <w:tc>
          <w:tcPr>
            <w:tcW w:w="7196" w:type="dxa"/>
          </w:tcPr>
          <w:p w14:paraId="13406C98" w14:textId="77777777" w:rsidR="004054E8" w:rsidRPr="002D6E98" w:rsidRDefault="002D6E98" w:rsidP="000955F5">
            <w:pPr>
              <w:rPr>
                <w:rFonts w:cstheme="minorHAnsi"/>
                <w:lang w:val="en-GB"/>
              </w:rPr>
            </w:pPr>
            <w:r w:rsidRPr="002D6E98">
              <w:rPr>
                <w:rFonts w:cstheme="minorHAnsi"/>
                <w:lang w:val="en-GB"/>
              </w:rPr>
              <w:t>Procurement of external assistance</w:t>
            </w:r>
          </w:p>
        </w:tc>
        <w:tc>
          <w:tcPr>
            <w:tcW w:w="2582" w:type="dxa"/>
            <w:shd w:val="clear" w:color="auto" w:fill="B8CCE4" w:themeFill="accent1" w:themeFillTint="66"/>
          </w:tcPr>
          <w:p w14:paraId="2992C109" w14:textId="77777777" w:rsidR="004054E8" w:rsidRPr="002D6E98" w:rsidRDefault="004054E8" w:rsidP="000955F5">
            <w:pPr>
              <w:rPr>
                <w:rFonts w:cstheme="minorHAnsi"/>
                <w:lang w:val="en-GB"/>
              </w:rPr>
            </w:pPr>
          </w:p>
        </w:tc>
      </w:tr>
      <w:tr w:rsidR="004054E8" w:rsidRPr="002D6E98" w14:paraId="0A940CD0" w14:textId="77777777" w:rsidTr="00E10869">
        <w:tc>
          <w:tcPr>
            <w:tcW w:w="7196" w:type="dxa"/>
          </w:tcPr>
          <w:p w14:paraId="05AA7D8C" w14:textId="77777777" w:rsidR="004054E8" w:rsidRPr="002D6E98" w:rsidRDefault="002D6E98" w:rsidP="002D6E98">
            <w:pPr>
              <w:rPr>
                <w:rFonts w:cstheme="minorHAnsi"/>
                <w:lang w:val="en-GB"/>
              </w:rPr>
            </w:pPr>
            <w:r w:rsidRPr="002D6E98">
              <w:rPr>
                <w:rFonts w:cstheme="minorHAnsi"/>
                <w:lang w:val="en-GB"/>
              </w:rPr>
              <w:t>Running costs (travel etc</w:t>
            </w:r>
            <w:r>
              <w:rPr>
                <w:rFonts w:cstheme="minorHAnsi"/>
                <w:lang w:val="en-GB"/>
              </w:rPr>
              <w:t>.</w:t>
            </w:r>
            <w:r w:rsidRPr="002D6E98">
              <w:rPr>
                <w:rFonts w:cstheme="minorHAnsi"/>
                <w:lang w:val="en-GB"/>
              </w:rPr>
              <w:t>)</w:t>
            </w:r>
          </w:p>
        </w:tc>
        <w:tc>
          <w:tcPr>
            <w:tcW w:w="2582" w:type="dxa"/>
            <w:shd w:val="clear" w:color="auto" w:fill="B8CCE4" w:themeFill="accent1" w:themeFillTint="66"/>
          </w:tcPr>
          <w:p w14:paraId="789F1921" w14:textId="77777777" w:rsidR="004054E8" w:rsidRPr="002D6E98" w:rsidRDefault="004054E8" w:rsidP="000955F5">
            <w:pPr>
              <w:rPr>
                <w:rFonts w:cstheme="minorHAnsi"/>
                <w:lang w:val="en-GB"/>
              </w:rPr>
            </w:pPr>
          </w:p>
        </w:tc>
      </w:tr>
      <w:tr w:rsidR="002E3A7E" w:rsidRPr="002D6E98" w14:paraId="3DFAFAB2" w14:textId="77777777" w:rsidTr="00E10869">
        <w:tc>
          <w:tcPr>
            <w:tcW w:w="7196" w:type="dxa"/>
          </w:tcPr>
          <w:p w14:paraId="6CBC4AEC" w14:textId="77777777" w:rsidR="002E3A7E" w:rsidRPr="002D6E98" w:rsidRDefault="002D6E98" w:rsidP="000955F5">
            <w:pPr>
              <w:rPr>
                <w:rFonts w:cstheme="minorHAnsi"/>
                <w:lang w:val="en-GB"/>
              </w:rPr>
            </w:pPr>
            <w:r w:rsidRPr="002D6E98">
              <w:rPr>
                <w:rFonts w:cstheme="minorHAnsi"/>
                <w:lang w:val="en-GB"/>
              </w:rPr>
              <w:t>Personnel costs</w:t>
            </w:r>
          </w:p>
        </w:tc>
        <w:tc>
          <w:tcPr>
            <w:tcW w:w="2582" w:type="dxa"/>
            <w:shd w:val="clear" w:color="auto" w:fill="B8CCE4" w:themeFill="accent1" w:themeFillTint="66"/>
          </w:tcPr>
          <w:p w14:paraId="0E9324E4" w14:textId="77777777" w:rsidR="002E3A7E" w:rsidRPr="002D6E98" w:rsidRDefault="002E3A7E" w:rsidP="006C7339">
            <w:pPr>
              <w:rPr>
                <w:rFonts w:cstheme="minorHAnsi"/>
                <w:lang w:val="en-GB"/>
              </w:rPr>
            </w:pPr>
          </w:p>
        </w:tc>
      </w:tr>
      <w:tr w:rsidR="002E3A7E" w:rsidRPr="002D6E98" w14:paraId="690DFDD5" w14:textId="77777777" w:rsidTr="00E10869">
        <w:tc>
          <w:tcPr>
            <w:tcW w:w="7196" w:type="dxa"/>
          </w:tcPr>
          <w:p w14:paraId="60705D86" w14:textId="77777777" w:rsidR="002E3A7E" w:rsidRPr="002D6E98" w:rsidRDefault="002D6E98" w:rsidP="000955F5">
            <w:pPr>
              <w:rPr>
                <w:rFonts w:cstheme="minorHAnsi"/>
                <w:b/>
                <w:lang w:val="en-GB"/>
              </w:rPr>
            </w:pPr>
            <w:r w:rsidRPr="002D6E98">
              <w:rPr>
                <w:rFonts w:cstheme="minorHAnsi"/>
                <w:b/>
                <w:lang w:val="en-GB"/>
              </w:rPr>
              <w:t>Total</w:t>
            </w:r>
          </w:p>
        </w:tc>
        <w:tc>
          <w:tcPr>
            <w:tcW w:w="2582" w:type="dxa"/>
            <w:shd w:val="clear" w:color="auto" w:fill="B8CCE4" w:themeFill="accent1" w:themeFillTint="66"/>
          </w:tcPr>
          <w:p w14:paraId="51C0B5DF" w14:textId="77777777" w:rsidR="002E3A7E" w:rsidRPr="002D6E98" w:rsidRDefault="002E3A7E" w:rsidP="000955F5">
            <w:pPr>
              <w:rPr>
                <w:rFonts w:cstheme="minorHAnsi"/>
                <w:b/>
                <w:lang w:val="en-GB"/>
              </w:rPr>
            </w:pPr>
          </w:p>
        </w:tc>
      </w:tr>
    </w:tbl>
    <w:p w14:paraId="58CFBBB4" w14:textId="77777777" w:rsidR="009822A0" w:rsidRPr="002D6E98" w:rsidRDefault="009822A0" w:rsidP="001F5370">
      <w:pPr>
        <w:spacing w:after="0" w:line="240" w:lineRule="auto"/>
        <w:rPr>
          <w:rFonts w:cstheme="minorHAnsi"/>
          <w:lang w:val="en-GB"/>
        </w:rPr>
      </w:pPr>
    </w:p>
    <w:sectPr w:rsidR="009822A0" w:rsidRPr="002D6E98" w:rsidSect="00D31619">
      <w:headerReference w:type="default" r:id="rId11"/>
      <w:footerReference w:type="defaul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05" w14:textId="77777777" w:rsidR="00EF74ED" w:rsidRDefault="00EF74ED" w:rsidP="00361956">
      <w:pPr>
        <w:spacing w:after="0" w:line="240" w:lineRule="auto"/>
      </w:pPr>
      <w:r>
        <w:separator/>
      </w:r>
    </w:p>
  </w:endnote>
  <w:endnote w:type="continuationSeparator" w:id="0">
    <w:p w14:paraId="1C5841BD" w14:textId="77777777" w:rsidR="00EF74ED" w:rsidRDefault="00EF74ED" w:rsidP="003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AA32" w14:textId="77777777" w:rsidR="00D31619" w:rsidRDefault="002E3A7E" w:rsidP="00495754">
    <w:pPr>
      <w:pStyle w:val="Bunntekst"/>
      <w:tabs>
        <w:tab w:val="clear" w:pos="9072"/>
        <w:tab w:val="right" w:pos="9639"/>
      </w:tabs>
      <w:rPr>
        <w:b/>
        <w:bCs/>
        <w:color w:val="00458E"/>
        <w:sz w:val="18"/>
        <w:szCs w:val="18"/>
      </w:rPr>
    </w:pPr>
    <w:r>
      <w:rPr>
        <w:b/>
        <w:bCs/>
        <w:noProof/>
        <w:color w:val="00458E"/>
        <w:sz w:val="18"/>
        <w:szCs w:val="18"/>
      </w:rPr>
      <w:drawing>
        <wp:anchor distT="0" distB="0" distL="114300" distR="114300" simplePos="0" relativeHeight="251658240" behindDoc="1" locked="0" layoutInCell="1" allowOverlap="1" wp14:anchorId="45975703" wp14:editId="59F1DD10">
          <wp:simplePos x="0" y="0"/>
          <wp:positionH relativeFrom="column">
            <wp:posOffset>-43815</wp:posOffset>
          </wp:positionH>
          <wp:positionV relativeFrom="paragraph">
            <wp:posOffset>1905</wp:posOffset>
          </wp:positionV>
          <wp:extent cx="1924050" cy="400050"/>
          <wp:effectExtent l="19050" t="0" r="0" b="0"/>
          <wp:wrapTight wrapText="bothSides">
            <wp:wrapPolygon edited="0">
              <wp:start x="855" y="0"/>
              <wp:lineTo x="-214" y="4114"/>
              <wp:lineTo x="0" y="19543"/>
              <wp:lineTo x="2352" y="20571"/>
              <wp:lineTo x="15612" y="20571"/>
              <wp:lineTo x="16895" y="20571"/>
              <wp:lineTo x="21600" y="20571"/>
              <wp:lineTo x="21600" y="13371"/>
              <wp:lineTo x="3422" y="0"/>
              <wp:lineTo x="855" y="0"/>
            </wp:wrapPolygon>
          </wp:wrapTight>
          <wp:docPr id="13" name="Bilde 10" descr="OU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S_logo_RGB.png"/>
                  <pic:cNvPicPr/>
                </pic:nvPicPr>
                <pic:blipFill>
                  <a:blip r:embed="rId1"/>
                  <a:stretch>
                    <a:fillRect/>
                  </a:stretch>
                </pic:blipFill>
                <pic:spPr>
                  <a:xfrm>
                    <a:off x="0" y="0"/>
                    <a:ext cx="1924050" cy="400050"/>
                  </a:xfrm>
                  <a:prstGeom prst="rect">
                    <a:avLst/>
                  </a:prstGeom>
                </pic:spPr>
              </pic:pic>
            </a:graphicData>
          </a:graphic>
        </wp:anchor>
      </w:drawing>
    </w:r>
    <w:r>
      <w:rPr>
        <w:b/>
        <w:bCs/>
        <w:color w:val="00458E"/>
        <w:sz w:val="18"/>
        <w:szCs w:val="18"/>
      </w:rPr>
      <w:tab/>
    </w:r>
    <w:r>
      <w:rPr>
        <w:b/>
        <w:bCs/>
        <w:color w:val="00458E"/>
        <w:sz w:val="18"/>
        <w:szCs w:val="18"/>
      </w:rPr>
      <w:tab/>
    </w:r>
  </w:p>
  <w:p w14:paraId="4067162F" w14:textId="77777777" w:rsidR="00D31619"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1A7CE2">
      <w:rPr>
        <w:b/>
        <w:bCs/>
        <w:color w:val="00458E"/>
        <w:sz w:val="20"/>
        <w:szCs w:val="20"/>
      </w:rPr>
      <w:t>Team for ekstern finansiering</w:t>
    </w:r>
  </w:p>
  <w:p w14:paraId="4DCAD0A1" w14:textId="77777777" w:rsidR="002E3A7E"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F700CC">
      <w:rPr>
        <w:b/>
        <w:bCs/>
        <w:color w:val="00458E"/>
        <w:sz w:val="20"/>
        <w:szCs w:val="20"/>
      </w:rPr>
      <w:t>Administrativ forskerstøtte</w:t>
    </w:r>
    <w:r w:rsidR="002E3A7E" w:rsidRPr="00495754">
      <w:rPr>
        <w:b/>
        <w:bCs/>
        <w:color w:val="00458E"/>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8C0E" w14:textId="77777777" w:rsidR="00EF74ED" w:rsidRDefault="00EF74ED" w:rsidP="00361956">
      <w:pPr>
        <w:spacing w:after="0" w:line="240" w:lineRule="auto"/>
      </w:pPr>
      <w:r>
        <w:separator/>
      </w:r>
    </w:p>
  </w:footnote>
  <w:footnote w:type="continuationSeparator" w:id="0">
    <w:p w14:paraId="2C8CD189" w14:textId="77777777" w:rsidR="00EF74ED" w:rsidRDefault="00EF74ED" w:rsidP="0036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08E" w14:textId="77777777" w:rsidR="002E3A7E" w:rsidRDefault="006A3E55">
    <w:pPr>
      <w:pStyle w:val="Topptekst"/>
    </w:pPr>
    <w:r>
      <w:rPr>
        <w:noProof/>
      </w:rPr>
      <w:drawing>
        <wp:anchor distT="0" distB="0" distL="114300" distR="114300" simplePos="0" relativeHeight="251659264" behindDoc="1" locked="0" layoutInCell="1" allowOverlap="1" wp14:anchorId="368C08C5" wp14:editId="35394FA6">
          <wp:simplePos x="0" y="0"/>
          <wp:positionH relativeFrom="column">
            <wp:posOffset>4118610</wp:posOffset>
          </wp:positionH>
          <wp:positionV relativeFrom="paragraph">
            <wp:posOffset>-36195</wp:posOffset>
          </wp:positionV>
          <wp:extent cx="1993900" cy="304800"/>
          <wp:effectExtent l="19050" t="0" r="6350" b="0"/>
          <wp:wrapTight wrapText="bothSides">
            <wp:wrapPolygon edited="0">
              <wp:start x="619" y="0"/>
              <wp:lineTo x="-206" y="6750"/>
              <wp:lineTo x="-206" y="13500"/>
              <wp:lineTo x="619" y="20250"/>
              <wp:lineTo x="15271" y="20250"/>
              <wp:lineTo x="21669" y="17550"/>
              <wp:lineTo x="21669" y="1350"/>
              <wp:lineTo x="3302" y="0"/>
              <wp:lineTo x="619" y="0"/>
            </wp:wrapPolygon>
          </wp:wrapTight>
          <wp:docPr id="15" name="Bilde 14" descr="FR_logo_B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logo_Bm_rgb.png"/>
                  <pic:cNvPicPr/>
                </pic:nvPicPr>
                <pic:blipFill>
                  <a:blip r:embed="rId1"/>
                  <a:stretch>
                    <a:fillRect/>
                  </a:stretch>
                </pic:blipFill>
                <pic:spPr>
                  <a:xfrm>
                    <a:off x="0" y="0"/>
                    <a:ext cx="1993900" cy="304800"/>
                  </a:xfrm>
                  <a:prstGeom prst="rect">
                    <a:avLst/>
                  </a:prstGeom>
                </pic:spPr>
              </pic:pic>
            </a:graphicData>
          </a:graphic>
        </wp:anchor>
      </w:drawing>
    </w:r>
    <w:r>
      <w:rPr>
        <w:noProof/>
      </w:rPr>
      <w:drawing>
        <wp:anchor distT="0" distB="0" distL="114300" distR="114300" simplePos="0" relativeHeight="251660288" behindDoc="1" locked="0" layoutInCell="1" allowOverlap="1" wp14:anchorId="72B16439" wp14:editId="1A5EE581">
          <wp:simplePos x="0" y="0"/>
          <wp:positionH relativeFrom="column">
            <wp:posOffset>22860</wp:posOffset>
          </wp:positionH>
          <wp:positionV relativeFrom="paragraph">
            <wp:posOffset>-150495</wp:posOffset>
          </wp:positionV>
          <wp:extent cx="2171700" cy="495300"/>
          <wp:effectExtent l="19050" t="0" r="0" b="0"/>
          <wp:wrapTight wrapText="bothSides">
            <wp:wrapPolygon edited="0">
              <wp:start x="-189" y="0"/>
              <wp:lineTo x="-189" y="20769"/>
              <wp:lineTo x="21600" y="20769"/>
              <wp:lineTo x="21600" y="0"/>
              <wp:lineTo x="-189" y="0"/>
            </wp:wrapPolygon>
          </wp:wrapTight>
          <wp:docPr id="14" name="Bilde 13" descr="helse-sor-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se-sor-ost.png"/>
                  <pic:cNvPicPr/>
                </pic:nvPicPr>
                <pic:blipFill>
                  <a:blip r:embed="rId2"/>
                  <a:srcRect l="30588" t="46793" r="31092" b="47031"/>
                  <a:stretch>
                    <a:fillRect/>
                  </a:stretch>
                </pic:blipFill>
                <pic:spPr>
                  <a:xfrm>
                    <a:off x="0" y="0"/>
                    <a:ext cx="2171700" cy="495300"/>
                  </a:xfrm>
                  <a:prstGeom prst="rect">
                    <a:avLst/>
                  </a:prstGeom>
                </pic:spPr>
              </pic:pic>
            </a:graphicData>
          </a:graphic>
        </wp:anchor>
      </w:drawing>
    </w:r>
    <w:r w:rsidR="002E3A7E">
      <w:ptab w:relativeTo="margin" w:alignment="center" w:leader="none"/>
    </w:r>
    <w:r w:rsidR="002E3A7E">
      <w:ptab w:relativeTo="margin" w:alignment="right" w:leader="none"/>
    </w:r>
  </w:p>
  <w:p w14:paraId="658C88E0" w14:textId="77777777" w:rsidR="008917B3" w:rsidRDefault="008917B3">
    <w:pPr>
      <w:pStyle w:val="Topptekst"/>
    </w:pPr>
  </w:p>
  <w:p w14:paraId="5B6BEBCA" w14:textId="77777777" w:rsidR="008917B3" w:rsidRDefault="008917B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471"/>
    <w:multiLevelType w:val="multilevel"/>
    <w:tmpl w:val="A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75A1"/>
    <w:multiLevelType w:val="hybridMultilevel"/>
    <w:tmpl w:val="EBF49582"/>
    <w:lvl w:ilvl="0" w:tplc="C7440342">
      <w:start w:val="671"/>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732" w:hanging="360"/>
      </w:pPr>
      <w:rPr>
        <w:rFonts w:ascii="Courier New" w:hAnsi="Courier New" w:cs="Courier New" w:hint="default"/>
      </w:rPr>
    </w:lvl>
    <w:lvl w:ilvl="2" w:tplc="04140005" w:tentative="1">
      <w:start w:val="1"/>
      <w:numFmt w:val="bullet"/>
      <w:lvlText w:val=""/>
      <w:lvlJc w:val="left"/>
      <w:pPr>
        <w:ind w:left="1452" w:hanging="360"/>
      </w:pPr>
      <w:rPr>
        <w:rFonts w:ascii="Wingdings" w:hAnsi="Wingdings" w:hint="default"/>
      </w:rPr>
    </w:lvl>
    <w:lvl w:ilvl="3" w:tplc="04140001" w:tentative="1">
      <w:start w:val="1"/>
      <w:numFmt w:val="bullet"/>
      <w:lvlText w:val=""/>
      <w:lvlJc w:val="left"/>
      <w:pPr>
        <w:ind w:left="2172" w:hanging="360"/>
      </w:pPr>
      <w:rPr>
        <w:rFonts w:ascii="Symbol" w:hAnsi="Symbol" w:hint="default"/>
      </w:rPr>
    </w:lvl>
    <w:lvl w:ilvl="4" w:tplc="04140003" w:tentative="1">
      <w:start w:val="1"/>
      <w:numFmt w:val="bullet"/>
      <w:lvlText w:val="o"/>
      <w:lvlJc w:val="left"/>
      <w:pPr>
        <w:ind w:left="2892" w:hanging="360"/>
      </w:pPr>
      <w:rPr>
        <w:rFonts w:ascii="Courier New" w:hAnsi="Courier New" w:cs="Courier New" w:hint="default"/>
      </w:rPr>
    </w:lvl>
    <w:lvl w:ilvl="5" w:tplc="04140005" w:tentative="1">
      <w:start w:val="1"/>
      <w:numFmt w:val="bullet"/>
      <w:lvlText w:val=""/>
      <w:lvlJc w:val="left"/>
      <w:pPr>
        <w:ind w:left="3612" w:hanging="360"/>
      </w:pPr>
      <w:rPr>
        <w:rFonts w:ascii="Wingdings" w:hAnsi="Wingdings" w:hint="default"/>
      </w:rPr>
    </w:lvl>
    <w:lvl w:ilvl="6" w:tplc="04140001" w:tentative="1">
      <w:start w:val="1"/>
      <w:numFmt w:val="bullet"/>
      <w:lvlText w:val=""/>
      <w:lvlJc w:val="left"/>
      <w:pPr>
        <w:ind w:left="4332" w:hanging="360"/>
      </w:pPr>
      <w:rPr>
        <w:rFonts w:ascii="Symbol" w:hAnsi="Symbol" w:hint="default"/>
      </w:rPr>
    </w:lvl>
    <w:lvl w:ilvl="7" w:tplc="04140003" w:tentative="1">
      <w:start w:val="1"/>
      <w:numFmt w:val="bullet"/>
      <w:lvlText w:val="o"/>
      <w:lvlJc w:val="left"/>
      <w:pPr>
        <w:ind w:left="5052" w:hanging="360"/>
      </w:pPr>
      <w:rPr>
        <w:rFonts w:ascii="Courier New" w:hAnsi="Courier New" w:cs="Courier New" w:hint="default"/>
      </w:rPr>
    </w:lvl>
    <w:lvl w:ilvl="8" w:tplc="04140005" w:tentative="1">
      <w:start w:val="1"/>
      <w:numFmt w:val="bullet"/>
      <w:lvlText w:val=""/>
      <w:lvlJc w:val="left"/>
      <w:pPr>
        <w:ind w:left="5772" w:hanging="360"/>
      </w:pPr>
      <w:rPr>
        <w:rFonts w:ascii="Wingdings" w:hAnsi="Wingdings" w:hint="default"/>
      </w:rPr>
    </w:lvl>
  </w:abstractNum>
  <w:abstractNum w:abstractNumId="2" w15:restartNumberingAfterBreak="0">
    <w:nsid w:val="359B2A64"/>
    <w:multiLevelType w:val="hybridMultilevel"/>
    <w:tmpl w:val="B5808A9A"/>
    <w:lvl w:ilvl="0" w:tplc="052A704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42C1701"/>
    <w:multiLevelType w:val="hybridMultilevel"/>
    <w:tmpl w:val="DE7A8988"/>
    <w:lvl w:ilvl="0" w:tplc="E7845BDE">
      <w:numFmt w:val="bullet"/>
      <w:lvlText w:val=""/>
      <w:lvlJc w:val="left"/>
      <w:pPr>
        <w:ind w:left="720" w:hanging="360"/>
      </w:pPr>
      <w:rPr>
        <w:rFonts w:ascii="Wingdings" w:eastAsiaTheme="minorHAnsi" w:hAnsi="Wingding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0505C6"/>
    <w:multiLevelType w:val="hybridMultilevel"/>
    <w:tmpl w:val="740207FC"/>
    <w:lvl w:ilvl="0" w:tplc="84C0430C">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894B85"/>
    <w:multiLevelType w:val="hybridMultilevel"/>
    <w:tmpl w:val="1B6A33DE"/>
    <w:lvl w:ilvl="0" w:tplc="25802792">
      <w:start w:val="1"/>
      <w:numFmt w:val="decimal"/>
      <w:lvlText w:val="%1."/>
      <w:lvlJc w:val="left"/>
      <w:pPr>
        <w:tabs>
          <w:tab w:val="num" w:pos="1080"/>
        </w:tabs>
        <w:ind w:left="1080" w:hanging="72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568E098A">
      <w:start w:val="1"/>
      <w:numFmt w:val="decimal"/>
      <w:lvlText w:val="%4."/>
      <w:lvlJc w:val="left"/>
      <w:pPr>
        <w:tabs>
          <w:tab w:val="num" w:pos="2880"/>
        </w:tabs>
        <w:ind w:left="2880" w:hanging="360"/>
      </w:pPr>
      <w:rPr>
        <w:b w:val="0"/>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54D532FF"/>
    <w:multiLevelType w:val="hybridMultilevel"/>
    <w:tmpl w:val="59881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D839DF"/>
    <w:multiLevelType w:val="hybridMultilevel"/>
    <w:tmpl w:val="C95E9AD0"/>
    <w:lvl w:ilvl="0" w:tplc="052A7040">
      <w:numFmt w:val="bullet"/>
      <w:lvlText w:val="•"/>
      <w:lvlJc w:val="left"/>
      <w:pPr>
        <w:ind w:left="825" w:hanging="360"/>
      </w:pPr>
      <w:rPr>
        <w:rFonts w:ascii="Calibri" w:eastAsiaTheme="minorHAnsi" w:hAnsi="Calibri" w:cstheme="minorBidi"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num w:numId="1" w16cid:durableId="1302268177">
    <w:abstractNumId w:val="6"/>
  </w:num>
  <w:num w:numId="2" w16cid:durableId="658384190">
    <w:abstractNumId w:val="2"/>
  </w:num>
  <w:num w:numId="3" w16cid:durableId="2075737970">
    <w:abstractNumId w:val="7"/>
  </w:num>
  <w:num w:numId="4" w16cid:durableId="334653557">
    <w:abstractNumId w:val="4"/>
  </w:num>
  <w:num w:numId="5" w16cid:durableId="1824812544">
    <w:abstractNumId w:val="3"/>
  </w:num>
  <w:num w:numId="6" w16cid:durableId="1394890890">
    <w:abstractNumId w:val="1"/>
  </w:num>
  <w:num w:numId="7" w16cid:durableId="647131501">
    <w:abstractNumId w:val="5"/>
  </w:num>
  <w:num w:numId="8" w16cid:durableId="196989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nb-NO"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56"/>
    <w:rsid w:val="00020ED5"/>
    <w:rsid w:val="00044C8E"/>
    <w:rsid w:val="00045E1C"/>
    <w:rsid w:val="00045EBA"/>
    <w:rsid w:val="00092D42"/>
    <w:rsid w:val="000955F5"/>
    <w:rsid w:val="000A1242"/>
    <w:rsid w:val="000B5D6F"/>
    <w:rsid w:val="000C7B66"/>
    <w:rsid w:val="000D29DF"/>
    <w:rsid w:val="000F0587"/>
    <w:rsid w:val="00146BAD"/>
    <w:rsid w:val="00164848"/>
    <w:rsid w:val="00181A74"/>
    <w:rsid w:val="001915AB"/>
    <w:rsid w:val="001A7CE2"/>
    <w:rsid w:val="001F5370"/>
    <w:rsid w:val="00206035"/>
    <w:rsid w:val="0024474D"/>
    <w:rsid w:val="002659A7"/>
    <w:rsid w:val="00282146"/>
    <w:rsid w:val="002A30E8"/>
    <w:rsid w:val="002A5DA3"/>
    <w:rsid w:val="002C024B"/>
    <w:rsid w:val="002D6319"/>
    <w:rsid w:val="002D6E98"/>
    <w:rsid w:val="002E3A7E"/>
    <w:rsid w:val="002E7E87"/>
    <w:rsid w:val="002F6BD0"/>
    <w:rsid w:val="00304D9D"/>
    <w:rsid w:val="00311BDE"/>
    <w:rsid w:val="00361956"/>
    <w:rsid w:val="003721CA"/>
    <w:rsid w:val="003C27B2"/>
    <w:rsid w:val="003C2A3C"/>
    <w:rsid w:val="004054E8"/>
    <w:rsid w:val="00412D4E"/>
    <w:rsid w:val="004873B6"/>
    <w:rsid w:val="00495754"/>
    <w:rsid w:val="00497B59"/>
    <w:rsid w:val="004B0CE8"/>
    <w:rsid w:val="005812F3"/>
    <w:rsid w:val="005924F9"/>
    <w:rsid w:val="006052E2"/>
    <w:rsid w:val="006A3E55"/>
    <w:rsid w:val="006C5608"/>
    <w:rsid w:val="006C7339"/>
    <w:rsid w:val="006E7EA5"/>
    <w:rsid w:val="00707482"/>
    <w:rsid w:val="007E3338"/>
    <w:rsid w:val="00800021"/>
    <w:rsid w:val="008104A1"/>
    <w:rsid w:val="008404ED"/>
    <w:rsid w:val="00840B0B"/>
    <w:rsid w:val="0088404D"/>
    <w:rsid w:val="008917B3"/>
    <w:rsid w:val="008942EA"/>
    <w:rsid w:val="008A4223"/>
    <w:rsid w:val="009539D9"/>
    <w:rsid w:val="00970918"/>
    <w:rsid w:val="009822A0"/>
    <w:rsid w:val="009B2B25"/>
    <w:rsid w:val="009D097F"/>
    <w:rsid w:val="00A81BDF"/>
    <w:rsid w:val="00AA11E6"/>
    <w:rsid w:val="00AB1D19"/>
    <w:rsid w:val="00AB5BF9"/>
    <w:rsid w:val="00AD7F93"/>
    <w:rsid w:val="00B30694"/>
    <w:rsid w:val="00B46539"/>
    <w:rsid w:val="00B80767"/>
    <w:rsid w:val="00C04FE9"/>
    <w:rsid w:val="00C31FBC"/>
    <w:rsid w:val="00C346D0"/>
    <w:rsid w:val="00C42D42"/>
    <w:rsid w:val="00C66DAF"/>
    <w:rsid w:val="00C70518"/>
    <w:rsid w:val="00D31619"/>
    <w:rsid w:val="00D87194"/>
    <w:rsid w:val="00D94221"/>
    <w:rsid w:val="00D97FFB"/>
    <w:rsid w:val="00DC33ED"/>
    <w:rsid w:val="00E10869"/>
    <w:rsid w:val="00E257AE"/>
    <w:rsid w:val="00E30F55"/>
    <w:rsid w:val="00EC09DA"/>
    <w:rsid w:val="00ED216D"/>
    <w:rsid w:val="00EE4B3E"/>
    <w:rsid w:val="00EF74ED"/>
    <w:rsid w:val="00F11F8D"/>
    <w:rsid w:val="00F26AD5"/>
    <w:rsid w:val="00F700CC"/>
    <w:rsid w:val="00F92E4E"/>
    <w:rsid w:val="00F9717A"/>
    <w:rsid w:val="00FB3DF5"/>
    <w:rsid w:val="00FC5480"/>
    <w:rsid w:val="00FF5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6298"/>
  <w15:docId w15:val="{C3B6493E-5993-4A25-98D3-8CC72D70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619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1956"/>
  </w:style>
  <w:style w:type="paragraph" w:styleId="Bunntekst">
    <w:name w:val="footer"/>
    <w:basedOn w:val="Normal"/>
    <w:link w:val="BunntekstTegn"/>
    <w:uiPriority w:val="99"/>
    <w:unhideWhenUsed/>
    <w:rsid w:val="003619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1956"/>
  </w:style>
  <w:style w:type="paragraph" w:styleId="Bobletekst">
    <w:name w:val="Balloon Text"/>
    <w:basedOn w:val="Normal"/>
    <w:link w:val="BobletekstTegn"/>
    <w:uiPriority w:val="99"/>
    <w:semiHidden/>
    <w:unhideWhenUsed/>
    <w:rsid w:val="003619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1956"/>
    <w:rPr>
      <w:rFonts w:ascii="Tahoma" w:hAnsi="Tahoma" w:cs="Tahoma"/>
      <w:sz w:val="16"/>
      <w:szCs w:val="16"/>
    </w:rPr>
  </w:style>
  <w:style w:type="character" w:styleId="Hyperkobling">
    <w:name w:val="Hyperlink"/>
    <w:basedOn w:val="Standardskriftforavsnitt"/>
    <w:uiPriority w:val="99"/>
    <w:unhideWhenUsed/>
    <w:rsid w:val="008942EA"/>
    <w:rPr>
      <w:color w:val="0000FF" w:themeColor="hyperlink"/>
      <w:u w:val="single"/>
    </w:rPr>
  </w:style>
  <w:style w:type="table" w:styleId="Tabellrutenett">
    <w:name w:val="Table Grid"/>
    <w:basedOn w:val="Vanligtabell"/>
    <w:uiPriority w:val="59"/>
    <w:rsid w:val="00894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0311BDE"/>
    <w:pPr>
      <w:ind w:left="720"/>
      <w:contextualSpacing/>
    </w:pPr>
  </w:style>
  <w:style w:type="paragraph" w:styleId="NormalWeb">
    <w:name w:val="Normal (Web)"/>
    <w:basedOn w:val="Normal"/>
    <w:uiPriority w:val="99"/>
    <w:semiHidden/>
    <w:unhideWhenUsed/>
    <w:rsid w:val="00AB5BF9"/>
    <w:pPr>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DC3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68868">
      <w:bodyDiv w:val="1"/>
      <w:marLeft w:val="0"/>
      <w:marRight w:val="0"/>
      <w:marTop w:val="0"/>
      <w:marBottom w:val="0"/>
      <w:divBdr>
        <w:top w:val="none" w:sz="0" w:space="0" w:color="auto"/>
        <w:left w:val="none" w:sz="0" w:space="0" w:color="auto"/>
        <w:bottom w:val="none" w:sz="0" w:space="0" w:color="auto"/>
        <w:right w:val="none" w:sz="0" w:space="0" w:color="auto"/>
      </w:divBdr>
    </w:div>
    <w:div w:id="1015887513">
      <w:bodyDiv w:val="1"/>
      <w:marLeft w:val="0"/>
      <w:marRight w:val="0"/>
      <w:marTop w:val="0"/>
      <w:marBottom w:val="0"/>
      <w:divBdr>
        <w:top w:val="none" w:sz="0" w:space="0" w:color="auto"/>
        <w:left w:val="none" w:sz="0" w:space="0" w:color="auto"/>
        <w:bottom w:val="none" w:sz="0" w:space="0" w:color="auto"/>
        <w:right w:val="none" w:sz="0" w:space="0" w:color="auto"/>
      </w:divBdr>
    </w:div>
    <w:div w:id="1099370479">
      <w:bodyDiv w:val="1"/>
      <w:marLeft w:val="0"/>
      <w:marRight w:val="0"/>
      <w:marTop w:val="0"/>
      <w:marBottom w:val="0"/>
      <w:divBdr>
        <w:top w:val="none" w:sz="0" w:space="0" w:color="auto"/>
        <w:left w:val="none" w:sz="0" w:space="0" w:color="auto"/>
        <w:bottom w:val="none" w:sz="0" w:space="0" w:color="auto"/>
        <w:right w:val="none" w:sz="0" w:space="0" w:color="auto"/>
      </w:divBdr>
    </w:div>
    <w:div w:id="1151479459">
      <w:bodyDiv w:val="1"/>
      <w:marLeft w:val="0"/>
      <w:marRight w:val="0"/>
      <w:marTop w:val="0"/>
      <w:marBottom w:val="0"/>
      <w:divBdr>
        <w:top w:val="none" w:sz="0" w:space="0" w:color="auto"/>
        <w:left w:val="none" w:sz="0" w:space="0" w:color="auto"/>
        <w:bottom w:val="none" w:sz="0" w:space="0" w:color="auto"/>
        <w:right w:val="none" w:sz="0" w:space="0" w:color="auto"/>
      </w:divBdr>
    </w:div>
    <w:div w:id="1492597014">
      <w:bodyDiv w:val="1"/>
      <w:marLeft w:val="0"/>
      <w:marRight w:val="0"/>
      <w:marTop w:val="0"/>
      <w:marBottom w:val="0"/>
      <w:divBdr>
        <w:top w:val="none" w:sz="0" w:space="0" w:color="auto"/>
        <w:left w:val="none" w:sz="0" w:space="0" w:color="auto"/>
        <w:bottom w:val="none" w:sz="0" w:space="0" w:color="auto"/>
        <w:right w:val="none" w:sz="0" w:space="0" w:color="auto"/>
      </w:divBdr>
    </w:div>
    <w:div w:id="1884710620">
      <w:bodyDiv w:val="1"/>
      <w:marLeft w:val="0"/>
      <w:marRight w:val="0"/>
      <w:marTop w:val="0"/>
      <w:marBottom w:val="0"/>
      <w:divBdr>
        <w:top w:val="none" w:sz="0" w:space="0" w:color="auto"/>
        <w:left w:val="none" w:sz="0" w:space="0" w:color="auto"/>
        <w:bottom w:val="none" w:sz="0" w:space="0" w:color="auto"/>
        <w:right w:val="none" w:sz="0" w:space="0" w:color="auto"/>
      </w:divBdr>
    </w:div>
    <w:div w:id="1965770432">
      <w:bodyDiv w:val="1"/>
      <w:marLeft w:val="0"/>
      <w:marRight w:val="0"/>
      <w:marTop w:val="0"/>
      <w:marBottom w:val="0"/>
      <w:divBdr>
        <w:top w:val="none" w:sz="0" w:space="0" w:color="auto"/>
        <w:left w:val="none" w:sz="0" w:space="0" w:color="auto"/>
        <w:bottom w:val="none" w:sz="0" w:space="0" w:color="auto"/>
        <w:right w:val="none" w:sz="0" w:space="0" w:color="auto"/>
      </w:divBdr>
    </w:div>
    <w:div w:id="20280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ous-hf.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nts@ous-hf.no" TargetMode="External"/><Relationship Id="rId4" Type="http://schemas.openxmlformats.org/officeDocument/2006/relationships/settings" Target="settings.xml"/><Relationship Id="rId9" Type="http://schemas.openxmlformats.org/officeDocument/2006/relationships/hyperlink" Target="mailto:grants@ous-hf.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AF81-EB2F-424A-B746-BE2EF1A220C8}">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680</Words>
  <Characters>3608</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calsan</dc:creator>
  <cp:lastModifiedBy>Helga Bjarnason Landsverk</cp:lastModifiedBy>
  <cp:revision>8</cp:revision>
  <dcterms:created xsi:type="dcterms:W3CDTF">2026-01-05T13:06:00Z</dcterms:created>
  <dcterms:modified xsi:type="dcterms:W3CDTF">2026-04-23T11:51:00Z</dcterms:modified>
</cp:coreProperties>
</file>